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634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328"/>
        <w:gridCol w:w="3347"/>
        <w:gridCol w:w="1840"/>
        <w:gridCol w:w="3119"/>
      </w:tblGrid>
      <w:tr>
        <w:tblPrEx>
          <w:shd w:val="clear" w:color="auto" w:fill="cdd4e9"/>
        </w:tblPrEx>
        <w:trPr>
          <w:trHeight w:val="882" w:hRule="atLeast"/>
        </w:trPr>
        <w:tc>
          <w:tcPr>
            <w:tcW w:type="dxa" w:w="9634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center"/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  <w:t xml:space="preserve">PROGRAMMA SVOLTO </w:t>
            </w:r>
          </w:p>
          <w:p>
            <w:pPr>
              <w:pStyle w:val="heading 5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Anno scolastico __________</w:t>
            </w:r>
          </w:p>
        </w:tc>
      </w:tr>
      <w:tr>
        <w:tblPrEx>
          <w:shd w:val="clear" w:color="auto" w:fill="cdd4e9"/>
        </w:tblPrEx>
        <w:trPr>
          <w:trHeight w:val="267" w:hRule="atLeast"/>
        </w:trPr>
        <w:tc>
          <w:tcPr>
            <w:tcW w:type="dxa" w:w="132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both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Docente</w:t>
            </w:r>
          </w:p>
        </w:tc>
        <w:tc>
          <w:tcPr>
            <w:tcW w:type="dxa" w:w="3347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Cognome </w:t>
            </w:r>
          </w:p>
        </w:tc>
        <w:tc>
          <w:tcPr>
            <w:tcW w:type="dxa" w:w="495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Nome</w:t>
            </w:r>
          </w:p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132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347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SITIA</w:t>
            </w:r>
          </w:p>
        </w:tc>
        <w:tc>
          <w:tcPr>
            <w:tcW w:type="dxa" w:w="4959"/>
            <w:gridSpan w:val="2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FRANCESCA</w:t>
            </w:r>
          </w:p>
        </w:tc>
      </w:tr>
      <w:tr>
        <w:tblPrEx>
          <w:shd w:val="clear" w:color="auto" w:fill="cdd4e9"/>
        </w:tblPrEx>
        <w:trPr>
          <w:trHeight w:val="445" w:hRule="atLeast"/>
        </w:trPr>
        <w:tc>
          <w:tcPr>
            <w:tcW w:type="dxa" w:w="6515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both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Materia di insegnamento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 LINGUA INGLESE</w:t>
            </w:r>
          </w:p>
        </w:tc>
        <w:tc>
          <w:tcPr>
            <w:tcW w:type="dxa" w:w="31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4"/>
            </w:pPr>
            <w:r>
              <w:rPr>
                <w:i w:val="0"/>
                <w:iCs w:val="0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Classe</w:t>
            </w:r>
            <w:r>
              <w:rPr>
                <w:i w:val="0"/>
                <w:iCs w:val="0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 5D</w:t>
            </w:r>
          </w:p>
        </w:tc>
      </w:tr>
    </w:tbl>
    <w:p>
      <w:pPr>
        <w:pStyle w:val="Normal.0"/>
        <w:ind w:left="108" w:hanging="108"/>
        <w:jc w:val="center"/>
      </w:pPr>
    </w:p>
    <w:p>
      <w:pPr>
        <w:pStyle w:val="Standard"/>
        <w:spacing w:after="200" w:line="276" w:lineRule="auto"/>
        <w:ind w:right="72"/>
        <w:jc w:val="center"/>
      </w:pPr>
      <w:r>
        <w:rPr>
          <w:lang w:val="it-IT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5477039</wp:posOffset>
            </wp:positionH>
            <wp:positionV relativeFrom="line">
              <wp:posOffset>-33478</wp:posOffset>
            </wp:positionV>
            <wp:extent cx="847799" cy="795600"/>
            <wp:effectExtent l="0" t="0" r="0" b="0"/>
            <wp:wrapNone/>
            <wp:docPr id="1073741825" name="officeArt object" descr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i1" descr="immagini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21519" t="0" r="21519" b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it-IT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-104760</wp:posOffset>
            </wp:positionH>
            <wp:positionV relativeFrom="line">
              <wp:posOffset>4320</wp:posOffset>
            </wp:positionV>
            <wp:extent cx="680760" cy="680760"/>
            <wp:effectExtent l="0" t="0" r="0" b="0"/>
            <wp:wrapNone/>
            <wp:docPr id="1073741826" name="officeArt object" descr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magini2" descr="immagini2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>ISTITUTO D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 xml:space="preserve">ISTRUZIONE SUPERIORE 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>“</w:t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>L. EINAUDI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 xml:space="preserve">”                                                                                   </w:t>
      </w:r>
      <w:r>
        <w:rPr>
          <w:rFonts w:ascii="Arial Narrow" w:hAnsi="Arial Narrow"/>
          <w:sz w:val="22"/>
          <w:szCs w:val="22"/>
          <w:rtl w:val="0"/>
          <w:lang w:val="it-IT"/>
        </w:rPr>
        <w:t xml:space="preserve">via Pietro Ferrero, 20 - </w:t>
      </w:r>
      <w:r>
        <w:rPr>
          <w:rFonts w:ascii="Arial Narrow" w:hAnsi="Arial Narrow"/>
          <w:b w:val="1"/>
          <w:bCs w:val="1"/>
          <w:sz w:val="22"/>
          <w:szCs w:val="22"/>
          <w:rtl w:val="0"/>
          <w:lang w:val="it-IT"/>
        </w:rPr>
        <w:t xml:space="preserve">12051  </w:t>
      </w:r>
      <w:r>
        <w:rPr>
          <w:rFonts w:ascii="Arial Narrow" w:hAnsi="Arial Narrow"/>
          <w:b w:val="1"/>
          <w:bCs w:val="1"/>
          <w:sz w:val="22"/>
          <w:szCs w:val="22"/>
          <w:u w:val="single"/>
          <w:rtl w:val="0"/>
          <w:lang w:val="it-IT"/>
        </w:rPr>
        <w:t>A L B A</w:t>
      </w:r>
      <w:r>
        <w:rPr>
          <w:rFonts w:ascii="Arial Narrow" w:hAnsi="Arial Narrow"/>
          <w:b w:val="1"/>
          <w:bCs w:val="1"/>
          <w:sz w:val="22"/>
          <w:szCs w:val="22"/>
          <w:rtl w:val="0"/>
          <w:lang w:val="it-IT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hAnsi="Trebuchet MS"/>
          <w:sz w:val="16"/>
          <w:szCs w:val="16"/>
          <w:rtl w:val="0"/>
          <w:lang w:val="it-IT"/>
        </w:rPr>
        <w:t xml:space="preserve">Tel. </w:t>
      </w:r>
      <w:r>
        <w:rPr>
          <w:rFonts w:ascii="Trebuchet MS" w:hAnsi="Trebuchet MS"/>
          <w:sz w:val="16"/>
          <w:szCs w:val="16"/>
          <w:rtl w:val="0"/>
          <w:lang w:val="en-US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hAnsi="Trebuchet MS"/>
          <w:i w:val="1"/>
          <w:iCs w:val="1"/>
          <w:sz w:val="16"/>
          <w:szCs w:val="16"/>
          <w:rtl w:val="0"/>
          <w:lang w:val="en-US"/>
        </w:rPr>
        <w:t>E- mail</w:t>
      </w:r>
      <w:r>
        <w:rPr>
          <w:rFonts w:ascii="Trebuchet MS" w:hAnsi="Trebuchet MS"/>
          <w:sz w:val="16"/>
          <w:szCs w:val="16"/>
          <w:rtl w:val="0"/>
          <w:lang w:val="en-US"/>
        </w:rPr>
        <w:t xml:space="preserve">: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"mailto:CNIS019004@istruzione.it"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CNIS019004@istruzione.it</w:t>
      </w:r>
      <w:r>
        <w:rPr/>
        <w:fldChar w:fldCharType="end" w:fldLock="0"/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  -  </w:t>
      </w:r>
      <w:r>
        <w:rPr>
          <w:rStyle w:val="Nessuno"/>
          <w:rFonts w:ascii="Trebuchet MS" w:hAnsi="Trebuchet MS"/>
          <w:i w:val="1"/>
          <w:iCs w:val="1"/>
          <w:sz w:val="16"/>
          <w:szCs w:val="16"/>
          <w:rtl w:val="0"/>
          <w:lang w:val="en-US"/>
        </w:rPr>
        <w:t xml:space="preserve">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"mailto:segreteria@iiseinaudialba.edu.it"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segreteria@iiseinaudialba.edu.it</w:t>
      </w:r>
      <w:r>
        <w:rPr/>
        <w:fldChar w:fldCharType="end" w:fldLock="0"/>
      </w:r>
      <w:r>
        <w:rPr>
          <w:rStyle w:val="Hyperlink.0"/>
          <w:rFonts w:ascii="Trebuchet MS" w:hAnsi="Trebuchet MS" w:hint="default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 xml:space="preserve">  –  </w:t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 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"mailto:CNIS019004@pec.istruzione.it"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CNIS019004@pec.istruzione.it</w:t>
      </w:r>
      <w:r>
        <w:rPr/>
        <w:fldChar w:fldCharType="end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 xml:space="preserve">                                                   </w:t>
      </w:r>
      <w:r>
        <w:rPr>
          <w:rStyle w:val="Nessuno"/>
          <w:rFonts w:ascii="Trebuchet MS" w:hAnsi="Trebuchet MS"/>
          <w:i w:val="1"/>
          <w:iCs w:val="1"/>
          <w:sz w:val="16"/>
          <w:szCs w:val="16"/>
          <w:rtl w:val="0"/>
          <w:lang w:val="en-US"/>
        </w:rPr>
        <w:t xml:space="preserve">sito web </w:t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:  www.iiseinaudialba.edu.i</w:t>
      </w:r>
      <w:r>
        <w:rPr>
          <w:rStyle w:val="Nessuno"/>
          <w:rtl w:val="0"/>
          <w:lang w:val="it-IT"/>
        </w:rPr>
        <w:t>t</w:t>
      </w: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LIBRI DI TESTO IN ADOZIONE</w:t>
            </w:r>
          </w:p>
        </w:tc>
      </w:tr>
      <w:tr>
        <w:tblPrEx>
          <w:shd w:val="clear" w:color="auto" w:fill="cdd4e9"/>
        </w:tblPrEx>
        <w:trPr>
          <w:trHeight w:val="698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suppressAutoHyphens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essuno"/>
                <w:kern w:val="3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‘</w:t>
            </w:r>
            <w:r>
              <w:rPr>
                <w:rStyle w:val="Nessuno"/>
                <w:kern w:val="3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ON SITE</w:t>
            </w:r>
            <w:r>
              <w:rPr>
                <w:rStyle w:val="Nessuno"/>
                <w:kern w:val="3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’</w:t>
            </w:r>
            <w:r>
              <w:rPr>
                <w:rStyle w:val="Nessuno"/>
                <w:kern w:val="3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, S.Sardi, D.Cerroni, gruppo editoriale ELI</w:t>
            </w:r>
            <w:r>
              <w:rPr>
                <w:kern w:val="0"/>
                <w14:textOutline w14:w="12700" w14:cap="flat">
                  <w14:noFill/>
                  <w14:miter w14:lim="400000"/>
                </w14:textOutline>
              </w:rPr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FINALIT</w:t>
            </w: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E OBIETTIVI DISCIPLINARI</w:t>
            </w:r>
          </w:p>
        </w:tc>
      </w:tr>
      <w:tr>
        <w:tblPrEx>
          <w:shd w:val="clear" w:color="auto" w:fill="cdd4e9"/>
        </w:tblPrEx>
        <w:trPr>
          <w:trHeight w:val="180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Capire il funzionamento dell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inglese tecnico specifico dei vari indirizzi nei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suoi aspetti teorici e pratici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Sviluppare le abilit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orali e scritte nella comunicazione di settore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Sviluppare abilit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come la traduzione e 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uso del lessico specifico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Analisi di situazioni di !problem solving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Potenziamento delle abilit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 analisi e rielaborazione personale dei contenuti</w:t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CONTENUTI E ARGOMENTI SVOLTI</w:t>
            </w:r>
          </w:p>
        </w:tc>
      </w:tr>
      <w:tr>
        <w:tblPrEx>
          <w:shd w:val="clear" w:color="auto" w:fill="cdd4e9"/>
        </w:tblPrEx>
        <w:trPr>
          <w:trHeight w:val="990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MODULE 1 BUILDING MATERIAL S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Stone,Granite,Travertine,Timber,Brick,Cement,Steel and aluminum,Plastics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Sustainable materials, Reclaimed building materials</w:t>
            </w:r>
          </w:p>
          <w:p>
            <w:pPr>
              <w:pStyle w:val="Normal.0"/>
            </w:pP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MODULE 2 SURVEYING AND DESIGN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Surveying, New surveying instruments, Sketch stage and working drawings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CAD, Rendering</w:t>
            </w:r>
          </w:p>
          <w:p>
            <w:pPr>
              <w:pStyle w:val="Normal.0"/>
            </w:pP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MODULE 3 BUILDING AND SAFETY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British and American houses, Foundations, Walls, Floors, Stairs, Roof, Thatching, Windows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Doors, Health and safety, What to wear on the building site</w:t>
            </w:r>
          </w:p>
          <w:p>
            <w:pPr>
              <w:pStyle w:val="Normal.0"/>
            </w:pP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MODULE 4 PUBLIC WORKS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Roads, Bridges, The Golden Gate Bridge, Tunnels</w:t>
            </w:r>
          </w:p>
          <w:p>
            <w:pPr>
              <w:pStyle w:val="Normal.0"/>
            </w:pP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MODULE 5: CIVIC EDUCATION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The European Union; Brexit; The UN; Agenda 2030</w:t>
            </w:r>
          </w:p>
          <w:p>
            <w:pPr>
              <w:pStyle w:val="Normal.0"/>
            </w:pP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MODULE 6: MILESTONES IN ARCHITECTURE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Greek architecture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Roman Architecture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Romanesque Architecture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Gothic architecture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Reinassance + Palladian villas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Baroque</w:t>
            </w:r>
          </w:p>
          <w:p>
            <w:pPr>
              <w:pStyle w:val="Normal.0"/>
            </w:pP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MODULE 7 THE MODERN MOVEMEN T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Le Corbusier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Frank Lloyd Wright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Gaudi</w:t>
            </w:r>
            <w:r>
              <w:rPr>
                <w:rFonts w:ascii="Times New Roman" w:hAnsi="Times New Roman" w:hint="default"/>
                <w:rtl w:val="0"/>
                <w14:textOutline w14:w="12700" w14:cap="flat">
                  <w14:noFill/>
                  <w14:miter w14:lim="400000"/>
                </w14:textOutline>
              </w:rPr>
              <w:t>’</w:t>
            </w: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s masterpieces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Richard Rogers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Frank Gehry</w:t>
            </w:r>
          </w:p>
          <w:p>
            <w:pPr>
              <w:pStyle w:val="Normal.0"/>
            </w:pPr>
            <w:r>
              <w:rPr>
                <w:rFonts w:ascii="Times New Roman" w:hAnsi="Times New Roman"/>
                <w:rtl w:val="0"/>
                <w14:textOutline w14:w="12700" w14:cap="flat">
                  <w14:noFill/>
                  <w14:miter w14:lim="400000"/>
                </w14:textOutline>
              </w:rPr>
              <w:t>CLIL MODULE: Renzo Piano and his masterpieces</w:t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METODOLOGIE E STRUMENTI UTILIZZATI</w:t>
            </w:r>
          </w:p>
        </w:tc>
      </w:tr>
      <w:tr>
        <w:tblPrEx>
          <w:shd w:val="clear" w:color="auto" w:fill="cdd4e9"/>
        </w:tblPrEx>
        <w:trPr>
          <w:trHeight w:val="240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Lezione frontale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Correzione collettiva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Correzione reciproca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Lavoro a coppie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Lavoro di gruppo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Discussione guidata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Role playing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Utilizzo del libro di testo, appunti e schede su Classroom, audio e video sulla LIM</w:t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Normal.0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Data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: 8/06/2026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                 </w:t>
      </w:r>
    </w:p>
    <w:p>
      <w:pPr>
        <w:pStyle w:val="Normal.0"/>
      </w:pP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 del docente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essuno"/>
          <w:rFonts w:ascii="Apple Chancery" w:hAnsi="Apple Chancery"/>
          <w:rtl w:val="0"/>
          <w:lang w:val="it-IT"/>
        </w:rPr>
        <w:t>Francesca Sitia</w:t>
      </w:r>
    </w:p>
    <w:sectPr>
      <w:headerReference w:type="default" r:id="rId6"/>
      <w:footerReference w:type="default" r:id="rId7"/>
      <w:pgSz w:w="11900" w:h="16840" w:orient="portrait"/>
      <w:pgMar w:top="1417" w:right="1134" w:bottom="1134" w:left="1134" w:header="720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rial Narrow">
    <w:charset w:val="00"/>
    <w:family w:val="roman"/>
    <w:pitch w:val="default"/>
  </w:font>
  <w:font w:name="Trebuchet MS">
    <w:charset w:val="00"/>
    <w:family w:val="roman"/>
    <w:pitch w:val="default"/>
  </w:font>
  <w:font w:name="Tahoma">
    <w:charset w:val="00"/>
    <w:family w:val="roman"/>
    <w:pitch w:val="default"/>
  </w:font>
  <w:font w:name="Apple Chancery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612"/>
        <w:tab w:val="clear" w:pos="9638"/>
      </w:tabs>
      <w:jc w:val="right"/>
    </w:pPr>
    <w:r>
      <w:rPr>
        <w:rStyle w:val="Nessuno A"/>
      </w:rPr>
      <w:fldChar w:fldCharType="begin" w:fldLock="0"/>
    </w:r>
    <w:r>
      <w:rPr>
        <w:rStyle w:val="Nessuno A"/>
      </w:rPr>
      <w:instrText xml:space="preserve"> PAGE </w:instrText>
    </w:r>
    <w:r>
      <w:rPr>
        <w:rStyle w:val="Nessuno A"/>
      </w:rPr>
      <w:fldChar w:fldCharType="separate" w:fldLock="0"/>
    </w:r>
    <w:r>
      <w:rPr>
        <w:rStyle w:val="Nessuno A"/>
      </w:rPr>
    </w:r>
    <w:r>
      <w:rPr>
        <w:rStyle w:val="Nessuno A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 A">
    <w:name w:val="Nessuno A"/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5">
    <w:name w:val="heading 5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80" w:after="40" w:line="278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2f5496"/>
      <w:spacing w:val="0"/>
      <w:kern w:val="2"/>
      <w:position w:val="0"/>
      <w:sz w:val="24"/>
      <w:szCs w:val="24"/>
      <w:u w:val="none" w:color="2f5496"/>
      <w:shd w:val="nil" w:color="auto" w:fill="auto"/>
      <w:vertAlign w:val="baseline"/>
      <w:lang w:val="it-IT"/>
      <w14:textFill>
        <w14:solidFill>
          <w14:srgbClr w14:val="2F5496"/>
        </w14:solidFill>
      </w14:textFill>
    </w:rPr>
  </w:style>
  <w:style w:type="paragraph" w:styleId="heading 4">
    <w:name w:val="heading 4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80" w:after="40" w:line="278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0"/>
      <w:bCs w:val="0"/>
      <w:i w:val="1"/>
      <w:iCs w:val="1"/>
      <w:caps w:val="0"/>
      <w:smallCaps w:val="0"/>
      <w:strike w:val="0"/>
      <w:dstrike w:val="0"/>
      <w:outline w:val="0"/>
      <w:color w:val="2f5496"/>
      <w:spacing w:val="0"/>
      <w:kern w:val="2"/>
      <w:position w:val="0"/>
      <w:sz w:val="24"/>
      <w:szCs w:val="24"/>
      <w:u w:val="none" w:color="2f5496"/>
      <w:shd w:val="nil" w:color="auto" w:fill="auto"/>
      <w:vertAlign w:val="baseline"/>
      <w:lang w:val="it-IT"/>
      <w14:textFill>
        <w14:solidFill>
          <w14:srgbClr w14:val="2F5496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Trebuchet MS" w:cs="Trebuchet MS" w:hAnsi="Trebuchet MS" w:eastAsia="Trebuchet MS"/>
      <w:outline w:val="0"/>
      <w:color w:val="0000ff"/>
      <w:sz w:val="16"/>
      <w:szCs w:val="16"/>
      <w:u w:val="single" w:color="0000ff"/>
      <w:lang w:val="en-US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