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08" w:hanging="10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72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D’ISTRUZIONE SUPERIORE “L. EINAUDI”                                                                                  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Pietro Ferrero, 20 -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12051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 L B A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(CN)                                                                                      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Tel. 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E- mail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: </w:t>
      </w:r>
      <w:hyperlink r:id="rId7">
        <w:r w:rsidDel="00000000" w:rsidR="00000000" w:rsidRPr="00000000">
          <w:rPr>
            <w:rFonts w:ascii="Trebuchet MS" w:cs="Trebuchet MS" w:eastAsia="Trebuchet MS" w:hAnsi="Trebuchet MS"/>
            <w:b w:val="0"/>
            <w:bCs w:val="0"/>
            <w:i w:val="0"/>
            <w:iCs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CNIS019004@istruzione.it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-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Trebuchet MS" w:cs="Trebuchet MS" w:eastAsia="Trebuchet MS" w:hAnsi="Trebuchet MS"/>
            <w:b w:val="0"/>
            <w:bCs w:val="0"/>
            <w:i w:val="0"/>
            <w:iCs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segreteria@iiseinaudialba.edu.it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  –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</w:t>
      </w:r>
      <w:hyperlink r:id="rId9">
        <w:r w:rsidDel="00000000" w:rsidR="00000000" w:rsidRPr="00000000">
          <w:rPr>
            <w:rFonts w:ascii="Trebuchet MS" w:cs="Trebuchet MS" w:eastAsia="Trebuchet MS" w:hAnsi="Trebuchet MS"/>
            <w:b w:val="0"/>
            <w:bCs w:val="0"/>
            <w:i w:val="0"/>
            <w:iCs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CNIS019004@pec.istruzione.it</w:t>
        </w:r>
      </w:hyperlink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                                                  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sito web </w:t>
      </w:r>
      <w:r w:rsidDel="00000000" w:rsidR="00000000" w:rsidRPr="00000000">
        <w:rPr>
          <w:rFonts w:ascii="Trebuchet MS" w:cs="Trebuchet MS" w:eastAsia="Trebuchet MS" w:hAnsi="Trebuchet MS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:  www.iiseinaudialba.edu.i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5477039</wp:posOffset>
            </wp:positionH>
            <wp:positionV relativeFrom="paragraph">
              <wp:posOffset>-33476</wp:posOffset>
            </wp:positionV>
            <wp:extent cx="847799" cy="795600"/>
            <wp:effectExtent b="0" l="0" r="0" t="0"/>
            <wp:wrapNone/>
            <wp:docPr descr="immagini1" id="1" name="image1.png"/>
            <a:graphic>
              <a:graphicData uri="http://schemas.openxmlformats.org/drawingml/2006/picture">
                <pic:pic>
                  <pic:nvPicPr>
                    <pic:cNvPr descr="immagini1" id="0" name="image1.png"/>
                    <pic:cNvPicPr preferRelativeResize="0"/>
                  </pic:nvPicPr>
                  <pic:blipFill>
                    <a:blip r:embed="rId10"/>
                    <a:srcRect b="0" l="21519" r="2151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-104759</wp:posOffset>
            </wp:positionH>
            <wp:positionV relativeFrom="paragraph">
              <wp:posOffset>4320</wp:posOffset>
            </wp:positionV>
            <wp:extent cx="680760" cy="680760"/>
            <wp:effectExtent b="0" l="0" r="0" t="0"/>
            <wp:wrapNone/>
            <wp:docPr descr="immagini2" id="2" name="image2.png"/>
            <a:graphic>
              <a:graphicData uri="http://schemas.openxmlformats.org/drawingml/2006/picture">
                <pic:pic>
                  <pic:nvPicPr>
                    <pic:cNvPr descr="immagini2"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129.00000000000034" w:tblpY="0"/>
        <w:tblW w:w="9634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1328"/>
        <w:gridCol w:w="3347"/>
        <w:gridCol w:w="1840"/>
        <w:gridCol w:w="3119"/>
        <w:tblGridChange w:id="0">
          <w:tblGrid>
            <w:gridCol w:w="1328"/>
            <w:gridCol w:w="3347"/>
            <w:gridCol w:w="1840"/>
            <w:gridCol w:w="3119"/>
          </w:tblGrid>
        </w:tblGridChange>
      </w:tblGrid>
      <w:tr>
        <w:trPr>
          <w:cantSplit w:val="0"/>
          <w:trHeight w:val="882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5">
            <w:pPr>
              <w:pStyle w:val="Heading5"/>
              <w:jc w:val="center"/>
              <w:rPr>
                <w:color w:val="000000"/>
                <w:sz w:val="32"/>
                <w:szCs w:val="32"/>
              </w:rPr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PROGRAMMA SVOLTO </w:t>
            </w:r>
          </w:p>
          <w:p w:rsidR="00000000" w:rsidDel="00000000" w:rsidP="00000000" w:rsidRDefault="00000000" w:rsidRPr="00000000" w14:paraId="00000006">
            <w:pPr>
              <w:pStyle w:val="Heading5"/>
              <w:jc w:val="center"/>
              <w:rPr/>
            </w:pP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Anno scolastico 2025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A">
            <w:pPr>
              <w:pStyle w:val="Heading5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B">
            <w:pPr>
              <w:pStyle w:val="Heading5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Cognome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C">
            <w:pPr>
              <w:pStyle w:val="Heading5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MEZZANO</w:t>
            </w:r>
          </w:p>
        </w:tc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ANNA</w:t>
            </w:r>
          </w:p>
        </w:tc>
      </w:tr>
      <w:tr>
        <w:trPr>
          <w:cantSplit w:val="0"/>
          <w:trHeight w:val="44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pStyle w:val="Heading5"/>
              <w:jc w:val="both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Materia di insegnamento LINGUA INGLESE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5">
            <w:pPr>
              <w:pStyle w:val="Heading4"/>
              <w:rPr/>
            </w:pPr>
            <w:r w:rsidDel="00000000" w:rsidR="00000000" w:rsidRPr="00000000">
              <w:rPr>
                <w:i w:val="0"/>
                <w:iCs w:val="0"/>
                <w:color w:val="000000"/>
                <w:rtl w:val="0"/>
              </w:rPr>
              <w:t xml:space="preserve">Classe 3C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ind w:left="108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LIBRI DI TESTO IN ADOZIONE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Upper Intermediate IDENTITY B2, Oxford di Carla Leonard.</w:t>
            </w:r>
          </w:p>
          <w:p w:rsidR="00000000" w:rsidDel="00000000" w:rsidP="00000000" w:rsidRDefault="00000000" w:rsidRPr="00000000" w14:paraId="0000001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" w:right="0" w:hanging="108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28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6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FINALITÀ E OBIETTIVI DISCIPLINARI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Ascoltare e comprendere conversazioni complesse</w:t>
            </w:r>
          </w:p>
          <w:p w:rsidR="00000000" w:rsidDel="00000000" w:rsidP="00000000" w:rsidRDefault="00000000" w:rsidRPr="00000000" w14:paraId="00000022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Capire e riportare racconti, anche con opinioni personali</w:t>
            </w:r>
          </w:p>
          <w:p w:rsidR="00000000" w:rsidDel="00000000" w:rsidP="00000000" w:rsidRDefault="00000000" w:rsidRPr="00000000" w14:paraId="0000002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Formulare ipotesi realizzabili e non nel presente e nel passato</w:t>
            </w:r>
          </w:p>
          <w:p w:rsidR="00000000" w:rsidDel="00000000" w:rsidP="00000000" w:rsidRDefault="00000000" w:rsidRPr="00000000" w14:paraId="00000024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Seguire una trasmissione radiofonica o televisiva</w:t>
            </w:r>
          </w:p>
          <w:p w:rsidR="00000000" w:rsidDel="00000000" w:rsidP="00000000" w:rsidRDefault="00000000" w:rsidRPr="00000000" w14:paraId="0000002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Leggere articoli di attualità in linguaggio articolato</w:t>
            </w:r>
          </w:p>
          <w:p w:rsidR="00000000" w:rsidDel="00000000" w:rsidP="00000000" w:rsidRDefault="00000000" w:rsidRPr="00000000" w14:paraId="00000026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Spiegare la trama di storie complesse</w:t>
            </w:r>
          </w:p>
          <w:p w:rsidR="00000000" w:rsidDel="00000000" w:rsidP="00000000" w:rsidRDefault="00000000" w:rsidRPr="00000000" w14:paraId="0000002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Scambiare punti di vista personali su argomenti di attualità</w:t>
            </w:r>
          </w:p>
          <w:p w:rsidR="00000000" w:rsidDel="00000000" w:rsidP="00000000" w:rsidRDefault="00000000" w:rsidRPr="00000000" w14:paraId="0000002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Descrivere opinioni, progetti, azioni</w:t>
            </w:r>
          </w:p>
          <w:p w:rsidR="00000000" w:rsidDel="00000000" w:rsidP="00000000" w:rsidRDefault="00000000" w:rsidRPr="00000000" w14:paraId="00000029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Scrivere lettere personali esprimendo sentimenti ed opinioni</w:t>
            </w:r>
          </w:p>
          <w:p w:rsidR="00000000" w:rsidDel="00000000" w:rsidP="00000000" w:rsidRDefault="00000000" w:rsidRPr="00000000" w14:paraId="0000002A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Stendere articoli o avvenimenti su argomenti di civiltà</w:t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" w:right="0" w:hanging="108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28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6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CONTENUTI E ARGOMENTI SVOLTI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MODULO 1 UNIT 0-1-2</w:t>
            </w:r>
          </w:p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Present Simple and Continuous, Past Simple ,Past Continuous, reflexive pronouns and each other, collocations with do/have/make/play, phrasal verbs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Present perfect, Present perfect vs continuous, adverbs, for, since,Past simple vs perfect, past perfect continuous, used to, would, be used to, get used to</w:t>
            </w:r>
          </w:p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MODULO 2 UNIT 3,45 + ,civic education</w:t>
            </w:r>
          </w:p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Future forms, future time clauses, future continuous Modal verbs: ability, permission, advice, obligation, prohibition, possibility, certainty,probability, modal perfects.</w:t>
            </w:r>
          </w:p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Zero, first,second and third conditional. Use of articles.</w:t>
            </w:r>
          </w:p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Civic education: human rights and activists,Rosa Parks,</w:t>
            </w:r>
          </w:p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Martin Luther King, Segregation in the USA,George Floyd</w:t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" w:right="0" w:hanging="108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Ind w:w="21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rHeight w:val="6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METODOLOGIE E STRUMENTI UTILIZZATI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Lezione frontale</w:t>
            </w:r>
          </w:p>
          <w:p w:rsidR="00000000" w:rsidDel="00000000" w:rsidP="00000000" w:rsidRDefault="00000000" w:rsidRPr="00000000" w14:paraId="0000003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Correzione collettiva</w:t>
            </w:r>
          </w:p>
          <w:p w:rsidR="00000000" w:rsidDel="00000000" w:rsidP="00000000" w:rsidRDefault="00000000" w:rsidRPr="00000000" w14:paraId="0000003E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Correzione reciproca</w:t>
            </w:r>
          </w:p>
          <w:p w:rsidR="00000000" w:rsidDel="00000000" w:rsidP="00000000" w:rsidRDefault="00000000" w:rsidRPr="00000000" w14:paraId="0000003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Lavoro a coppie</w:t>
            </w:r>
          </w:p>
          <w:p w:rsidR="00000000" w:rsidDel="00000000" w:rsidP="00000000" w:rsidRDefault="00000000" w:rsidRPr="00000000" w14:paraId="00000040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Lavoro di gruppo</w:t>
            </w:r>
          </w:p>
          <w:p w:rsidR="00000000" w:rsidDel="00000000" w:rsidP="00000000" w:rsidRDefault="00000000" w:rsidRPr="00000000" w14:paraId="0000004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Discussione guidata</w:t>
            </w:r>
          </w:p>
          <w:p w:rsidR="00000000" w:rsidDel="00000000" w:rsidP="00000000" w:rsidRDefault="00000000" w:rsidRPr="00000000" w14:paraId="00000042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Role playing</w:t>
            </w:r>
          </w:p>
          <w:p w:rsidR="00000000" w:rsidDel="00000000" w:rsidP="00000000" w:rsidRDefault="00000000" w:rsidRPr="00000000" w14:paraId="0000004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  <w:t xml:space="preserve">Utilizzo del libro di testo, appunti e schede su Classroom, audio e video sulla LIM</w:t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08" w:right="0" w:hanging="108"/>
        <w:jc w:val="left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Data: 8/06/2026                                                                                                      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Firma del docente: Anna Mezzano</w:t>
      </w:r>
    </w:p>
    <w:sectPr>
      <w:headerReference r:id="rId12" w:type="default"/>
      <w:footerReference r:id="rId13" w:type="default"/>
      <w:pgSz w:h="16840" w:w="11900" w:orient="portrait"/>
      <w:pgMar w:bottom="1134" w:top="1417" w:left="1134" w:right="1134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Times New Roman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ahoma">
    <w:embedRegular w:fontKey="{00000000-0000-0000-0000-000000000000}" r:id="rId5" w:subsetted="0"/>
    <w:embedBold w:fontKey="{00000000-0000-0000-0000-000000000000}" r:id="rId6" w:subsetted="0"/>
  </w:font>
  <w:font w:name="Helvetica Neue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961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78.00000000000006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f549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78.00000000000006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f5496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NIS019004@pec.istruzione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CNIS019004@istruzione.it" TargetMode="External"/><Relationship Id="rId8" Type="http://schemas.openxmlformats.org/officeDocument/2006/relationships/hyperlink" Target="mailto:segreteria@iiseinaudialba.edu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10" Type="http://schemas.openxmlformats.org/officeDocument/2006/relationships/font" Target="fonts/HelveticaNeue-boldItalic.ttf"/><Relationship Id="rId9" Type="http://schemas.openxmlformats.org/officeDocument/2006/relationships/font" Target="fonts/HelveticaNeue-italic.ttf"/><Relationship Id="rId5" Type="http://schemas.openxmlformats.org/officeDocument/2006/relationships/font" Target="fonts/Tahoma-regular.ttf"/><Relationship Id="rId6" Type="http://schemas.openxmlformats.org/officeDocument/2006/relationships/font" Target="fonts/Tahoma-bold.ttf"/><Relationship Id="rId7" Type="http://schemas.openxmlformats.org/officeDocument/2006/relationships/font" Target="fonts/HelveticaNeue-regular.ttf"/><Relationship Id="rId8" Type="http://schemas.openxmlformats.org/officeDocument/2006/relationships/font" Target="fonts/HelveticaNeue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H0rkJejEuKMoiGVRG6Q+utT0iQ==">CgMxLjA4AHIhMVd5bHhrQU1odlVlbmpBdEtQUnhWQmRudjg3QUVhMWJM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