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091FFC2F" w:rsidR="007F6443" w:rsidRPr="00D12055" w:rsidRDefault="007F6443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B357A5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39372BFD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15E47593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0DB7598F" w:rsidR="007F6443" w:rsidRPr="00D12055" w:rsidRDefault="00B357A5" w:rsidP="007F6443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PREVIGNANO</w:t>
            </w: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0D16CB18" w:rsidR="007F6443" w:rsidRPr="00D12055" w:rsidRDefault="00B357A5" w:rsidP="00B357A5">
            <w:pPr>
              <w:pStyle w:val="Titolo5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VITTORIO</w:t>
            </w: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4E72D830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B357A5">
              <w:rPr>
                <w:rFonts w:cs="Calibri"/>
                <w:color w:val="000000"/>
              </w:rPr>
              <w:t>: SCIENZE MOTORIE E SPORTIVE</w:t>
            </w:r>
          </w:p>
        </w:tc>
        <w:tc>
          <w:tcPr>
            <w:tcW w:w="1619" w:type="pct"/>
          </w:tcPr>
          <w:p w14:paraId="1E8D853D" w14:textId="679AC3E9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180509">
              <w:rPr>
                <w:rFonts w:cs="Calibri"/>
                <w:i w:val="0"/>
                <w:iCs w:val="0"/>
                <w:color w:val="000000"/>
              </w:rPr>
              <w:t xml:space="preserve"> 2B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3C325F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32328B97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Educare al Movimento Nuova Edizione</w:t>
            </w:r>
          </w:p>
          <w:p w14:paraId="5821F47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AUTORI</w:t>
            </w:r>
          </w:p>
          <w:p w14:paraId="29ABBC64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Elisabetta Chiesa</w:t>
            </w:r>
          </w:p>
          <w:p w14:paraId="3C670F4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Stefano Coretti</w:t>
            </w:r>
          </w:p>
          <w:p w14:paraId="58C23DE2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Nicola Lovecchio</w:t>
            </w:r>
          </w:p>
          <w:p w14:paraId="2ECCE33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Gianluigi Fiorini</w:t>
            </w:r>
          </w:p>
          <w:p w14:paraId="05348B59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EDITORE</w:t>
            </w:r>
          </w:p>
          <w:p w14:paraId="4BD27FD1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Deascuola</w:t>
            </w:r>
          </w:p>
          <w:p w14:paraId="657E4E63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  <w:b/>
                <w:bCs/>
              </w:rPr>
            </w:pPr>
            <w:r w:rsidRPr="00AC578F">
              <w:rPr>
                <w:rFonts w:cs="Calibri"/>
                <w:b/>
                <w:bCs/>
              </w:rPr>
              <w:t>MARCHIO</w:t>
            </w:r>
          </w:p>
          <w:p w14:paraId="39922786" w14:textId="77777777" w:rsidR="003C325F" w:rsidRPr="00AC578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AC578F">
              <w:rPr>
                <w:rFonts w:cs="Calibri"/>
              </w:rPr>
              <w:t>Marietti Scuola</w:t>
            </w:r>
          </w:p>
          <w:p w14:paraId="6A033662" w14:textId="2C5534CB" w:rsidR="003C325F" w:rsidRPr="00D12055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0B7BA5AA" w14:textId="5F99C833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FINALIT</w:t>
            </w:r>
            <w:r>
              <w:rPr>
                <w:rFonts w:cs="Times New Roman"/>
              </w:rPr>
              <w:t>À</w:t>
            </w:r>
          </w:p>
          <w:p w14:paraId="1EC5949C" w14:textId="1439E10F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 proprio corpo e della sua funzionalità in relazione alla specificità della disciplina. - Miglioramento delle Capacità Coordinative e delle Capacità Organico – Muscolari. </w:t>
            </w:r>
          </w:p>
          <w:p w14:paraId="1CE2FA0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Sperimentare la pratica delle principali attività motorie, privilegiando la componente educativa nel </w:t>
            </w:r>
          </w:p>
          <w:p w14:paraId="4A9E410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confronto tra pari. </w:t>
            </w:r>
          </w:p>
          <w:p w14:paraId="3431474A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Acquisire il senso di responsabilità e del limite nelle attività praticate. </w:t>
            </w:r>
          </w:p>
          <w:p w14:paraId="6188BFF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dei principi di base sulla sicurezza a scuola, a casa, nel muoversi in palestra, su </w:t>
            </w:r>
          </w:p>
          <w:p w14:paraId="563A528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strada e in ambiente naturale. (Educazione Civica) </w:t>
            </w:r>
          </w:p>
          <w:p w14:paraId="167C19E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Favorire la pratica delle attività in ambiente naturale quale occasione per sperimentare il </w:t>
            </w:r>
          </w:p>
          <w:p w14:paraId="31FA49C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movimento in contesti diversificati. (Educazione Civica)</w:t>
            </w:r>
          </w:p>
          <w:p w14:paraId="69ECF3C3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Promuovere il diritto alla salute e al benessere della persona. (Educazione Civica)</w:t>
            </w:r>
          </w:p>
          <w:p w14:paraId="425080F1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7B1DAFF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B13088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56F761E" w14:textId="77777777" w:rsid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50F6842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0132B33" w14:textId="5EEFBB7E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lastRenderedPageBreak/>
              <w:t>OBIETTIVI</w:t>
            </w:r>
            <w:r>
              <w:rPr>
                <w:rFonts w:cs="Calibri"/>
              </w:rPr>
              <w:t xml:space="preserve"> DISCIPLINARI</w:t>
            </w:r>
          </w:p>
          <w:p w14:paraId="3A6D164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05FB5D1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Capacità organico - muscolari</w:t>
            </w:r>
          </w:p>
          <w:p w14:paraId="172FB611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Raggiungere globalmente il livello di sufficienza determinato, per ogni capacità condizionale, </w:t>
            </w:r>
          </w:p>
          <w:p w14:paraId="1C687B2D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dalle fasce valutative delle tabelle dei test. </w:t>
            </w:r>
          </w:p>
          <w:p w14:paraId="6F4A2E6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</w:t>
            </w:r>
          </w:p>
          <w:p w14:paraId="0BE258E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Capacità coordinative</w:t>
            </w:r>
          </w:p>
          <w:p w14:paraId="0579F7D5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Attività individuali</w:t>
            </w:r>
          </w:p>
          <w:p w14:paraId="33254C4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Abilità motorie specifiche primarie sviluppabili singolarmente. </w:t>
            </w:r>
          </w:p>
          <w:p w14:paraId="38ECAFA4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Saper utilizzare i gesti tecnici specifici, appresi nelle diverse attività, secondo le caratteristiche</w:t>
            </w:r>
          </w:p>
          <w:p w14:paraId="6B1AEA9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personali. </w:t>
            </w:r>
          </w:p>
          <w:p w14:paraId="02A7602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della tecnica delle specialità proposte.          </w:t>
            </w:r>
          </w:p>
          <w:p w14:paraId="6A2181C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Attività di squadra</w:t>
            </w:r>
          </w:p>
          <w:p w14:paraId="227C8A8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Abilità motorie specifiche primarie individuali sullo spostamento senza e con la palla.</w:t>
            </w:r>
          </w:p>
          <w:p w14:paraId="1EDC6392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Saper eseguire i fondamentali individuali dei diversi giochi proposti, in modo adeguato alle  </w:t>
            </w:r>
          </w:p>
          <w:p w14:paraId="07E4A6C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caratteristiche personali ed alle finalità dei fondamentali stessi.  </w:t>
            </w:r>
          </w:p>
          <w:p w14:paraId="69DF698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Conoscenza della tecnica e delle principali regole dei giochi sportivi proposti. </w:t>
            </w:r>
          </w:p>
          <w:p w14:paraId="053E8BC8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B853027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EDUCAZIONE CIVICA</w:t>
            </w:r>
          </w:p>
          <w:p w14:paraId="4F95205C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27073B3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Educazione alla salute</w:t>
            </w:r>
          </w:p>
          <w:p w14:paraId="5B78A0D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Sapere riconoscere i concetti base degli argomenti programmati e trattati. </w:t>
            </w:r>
          </w:p>
          <w:p w14:paraId="3DBF912E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                                       </w:t>
            </w:r>
          </w:p>
          <w:p w14:paraId="79315E3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COMPETENZE CHIAVE</w:t>
            </w:r>
          </w:p>
          <w:p w14:paraId="75F828E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</w:p>
          <w:p w14:paraId="4C46770B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Percezione di sé e completamento dello sviluppo funzionale delle Capacità Motorie e Espressive. - Lo Sport, le Regole, il Fair Play.</w:t>
            </w:r>
          </w:p>
          <w:p w14:paraId="4651B956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Salute, benessere, sicurezza e prevenzione. </w:t>
            </w:r>
          </w:p>
          <w:p w14:paraId="483FF800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 xml:space="preserve">- Relazione con l’ambiente naturale e tecnologico. </w:t>
            </w:r>
          </w:p>
          <w:p w14:paraId="6F436DC8" w14:textId="5428CDB9" w:rsidR="00EA1AAC" w:rsidRPr="00D12055" w:rsidRDefault="004E42FA" w:rsidP="00593708">
            <w:pPr>
              <w:autoSpaceDE w:val="0"/>
              <w:adjustRightInd w:val="0"/>
              <w:rPr>
                <w:rFonts w:cs="Calibri"/>
              </w:rPr>
            </w:pPr>
            <w:r w:rsidRPr="004E42FA">
              <w:rPr>
                <w:rFonts w:cs="Calibri"/>
              </w:rPr>
              <w:t>- La motivazione.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5E3CAE9A" w14:textId="77777777" w:rsidTr="005D55D1">
        <w:tc>
          <w:tcPr>
            <w:tcW w:w="5000" w:type="pct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719C2" w:rsidRPr="00D12055" w14:paraId="6C6EBA6D" w14:textId="77777777" w:rsidTr="005719C2">
        <w:trPr>
          <w:trHeight w:val="848"/>
        </w:trPr>
        <w:tc>
          <w:tcPr>
            <w:tcW w:w="5000" w:type="pct"/>
          </w:tcPr>
          <w:p w14:paraId="796E2B13" w14:textId="656669E5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ORGANICO-MUSCOLAR</w:t>
            </w:r>
            <w:r>
              <w:rPr>
                <w:rFonts w:cs="Calibri"/>
              </w:rPr>
              <w:t>I</w:t>
            </w:r>
          </w:p>
          <w:p w14:paraId="1277640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FB1FAD" w14:textId="325E319D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A</w:t>
            </w:r>
            <w:r w:rsidRPr="003C325F">
              <w:rPr>
                <w:rFonts w:cs="Calibri"/>
              </w:rPr>
              <w:t>RGOMENTI</w:t>
            </w:r>
          </w:p>
          <w:p w14:paraId="6B16C6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3C7CC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Prerequisiti / connessioni con moduli e/o unità didattiche precedenti:</w:t>
            </w:r>
          </w:p>
          <w:p w14:paraId="02FBF5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Capacità di esprimere sufficienti livelli di forza, velocità, resistenza e flessibilità.        </w:t>
            </w:r>
          </w:p>
          <w:p w14:paraId="16FF7A4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 incrementare le proprie capacità organico – muscolari.</w:t>
            </w:r>
          </w:p>
          <w:p w14:paraId="620292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B50C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17A64AC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</w:t>
            </w:r>
          </w:p>
          <w:p w14:paraId="6190905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</w:t>
            </w:r>
          </w:p>
          <w:p w14:paraId="01FE02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Abilità:</w:t>
            </w:r>
          </w:p>
          <w:p w14:paraId="08ADA2C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forza - veloce.</w:t>
            </w:r>
          </w:p>
          <w:p w14:paraId="084B2D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in rapidità e velocità.</w:t>
            </w:r>
          </w:p>
          <w:p w14:paraId="470A2F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prolungati nel tempo.</w:t>
            </w:r>
          </w:p>
          <w:p w14:paraId="6CBA3E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eseguire gesti motori di ampia escursione articolare.</w:t>
            </w:r>
          </w:p>
          <w:p w14:paraId="3FF84D0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B0097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</w:t>
            </w:r>
          </w:p>
          <w:p w14:paraId="0368FB9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Contenuti:</w:t>
            </w:r>
          </w:p>
          <w:p w14:paraId="6D88C15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26F3A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Test: Flessibilità – Forza – Velocità – Resistenza </w:t>
            </w:r>
          </w:p>
          <w:p w14:paraId="7022E93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65A5BE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38423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Forza: </w:t>
            </w:r>
          </w:p>
          <w:p w14:paraId="0F54BD6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F1EDF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Potenziamento generale tramite esercizi di Ginnastica Educativa a corpo libero; esercizi di </w:t>
            </w:r>
          </w:p>
          <w:p w14:paraId="1C42A0E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Preatletismo riconducibili ai seguenti gruppi muscolari:</w:t>
            </w:r>
          </w:p>
          <w:p w14:paraId="4324848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1) muscolatura motoria dei piedi</w:t>
            </w:r>
          </w:p>
          <w:p w14:paraId="6AFD26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muscolatura motoria degli arti inferiori</w:t>
            </w:r>
          </w:p>
          <w:p w14:paraId="0CBA04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muscolatura motoria degli arti superiori e del cingolo scapolo-omerale</w:t>
            </w:r>
          </w:p>
          <w:p w14:paraId="5752C3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muscolatura della regione pelvica</w:t>
            </w:r>
          </w:p>
          <w:p w14:paraId="1D1797F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5) muscolatura addominale e dorsale</w:t>
            </w:r>
          </w:p>
          <w:p w14:paraId="2D2E35D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Balzi a carico naturale</w:t>
            </w:r>
          </w:p>
          <w:p w14:paraId="60D4B27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1)   a piedi pari sul posto ed in avanzamento, anche con funicella</w:t>
            </w:r>
          </w:p>
          <w:p w14:paraId="5ACFD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  a piedi pari fra ostacoli bassi (over)</w:t>
            </w:r>
          </w:p>
          <w:p w14:paraId="7305B97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  alternati, successivi, combinati, anche con funicella</w:t>
            </w:r>
          </w:p>
          <w:p w14:paraId="3DA95C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impulso</w:t>
            </w:r>
          </w:p>
          <w:p w14:paraId="255C07D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passo-stacco alternato</w:t>
            </w:r>
          </w:p>
          <w:p w14:paraId="56A490A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passo-stacco successivo</w:t>
            </w:r>
          </w:p>
          <w:p w14:paraId="024D30B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esercizi di stacco-volo e atterraggio</w:t>
            </w:r>
          </w:p>
          <w:p w14:paraId="665236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con palle mediche</w:t>
            </w:r>
          </w:p>
          <w:p w14:paraId="7AFE763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1) spinte</w:t>
            </w:r>
          </w:p>
          <w:p w14:paraId="0F0A40E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 2) lanci</w:t>
            </w:r>
          </w:p>
          <w:p w14:paraId="176889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06DEF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Velocità – Rapidità </w:t>
            </w:r>
          </w:p>
          <w:p w14:paraId="34796D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174C51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corsa e andature</w:t>
            </w:r>
          </w:p>
          <w:p w14:paraId="67B97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1) skipp basso sul posto ed in leggero avanzamento</w:t>
            </w:r>
          </w:p>
          <w:p w14:paraId="513F076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2) skipp sul posto ed in avanzamento</w:t>
            </w:r>
          </w:p>
          <w:p w14:paraId="7A0CBAB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3) skipp indietro, laterale ed incrociato</w:t>
            </w:r>
          </w:p>
          <w:p w14:paraId="5564ABD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4) skipp -------&gt; corsa circolare</w:t>
            </w:r>
          </w:p>
          <w:p w14:paraId="1221468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5) skipp indietro e sprint avanti</w:t>
            </w:r>
          </w:p>
          <w:p w14:paraId="219B605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6) corsa calciata dietro</w:t>
            </w:r>
          </w:p>
          <w:p w14:paraId="60CBC56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7) andatura in flessione-spinta avanti e laterale</w:t>
            </w:r>
          </w:p>
          <w:p w14:paraId="04607A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8) corsa galoppata avanti e laterale</w:t>
            </w:r>
          </w:p>
          <w:p w14:paraId="0450EC8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  9) allunghi e accelerazioni</w:t>
            </w:r>
          </w:p>
          <w:p w14:paraId="2F8F421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           10) corse con variazioni di frequenza-ampiezza</w:t>
            </w:r>
          </w:p>
          <w:p w14:paraId="25E79C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reazione a stimoli visivi e/o sonori</w:t>
            </w:r>
          </w:p>
          <w:p w14:paraId="4166691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di rapidità di spostamento (anche con ostacoli ad altezza e distanza variabili)</w:t>
            </w:r>
          </w:p>
          <w:p w14:paraId="10DB426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Allunghi, progressivi e sprint</w:t>
            </w:r>
          </w:p>
          <w:p w14:paraId="468EF3C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1)</w:t>
            </w:r>
            <w:r w:rsidRPr="003C325F">
              <w:rPr>
                <w:rFonts w:cs="Calibri"/>
              </w:rPr>
              <w:tab/>
              <w:t>da in piedi</w:t>
            </w:r>
          </w:p>
          <w:p w14:paraId="752A35D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2)</w:t>
            </w:r>
            <w:r w:rsidRPr="003C325F">
              <w:rPr>
                <w:rFonts w:cs="Calibri"/>
              </w:rPr>
              <w:tab/>
              <w:t>dai blocchi</w:t>
            </w:r>
          </w:p>
          <w:p w14:paraId="6F6137B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3)</w:t>
            </w:r>
            <w:r w:rsidRPr="003C325F">
              <w:rPr>
                <w:rFonts w:cs="Calibri"/>
              </w:rPr>
              <w:tab/>
              <w:t>con cambio staffetta</w:t>
            </w:r>
          </w:p>
          <w:p w14:paraId="7FA2B4C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</w:t>
            </w:r>
          </w:p>
          <w:p w14:paraId="1FFD2B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Resistenza:</w:t>
            </w:r>
          </w:p>
          <w:p w14:paraId="4E6D45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uniforme</w:t>
            </w:r>
          </w:p>
          <w:p w14:paraId="51091F9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continua- variata</w:t>
            </w:r>
          </w:p>
          <w:p w14:paraId="660D1A8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</w:t>
            </w:r>
          </w:p>
          <w:p w14:paraId="1FBE810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>•</w:t>
            </w:r>
            <w:r w:rsidRPr="003C325F">
              <w:rPr>
                <w:rFonts w:cs="Calibri"/>
              </w:rPr>
              <w:tab/>
              <w:t>Trekking</w:t>
            </w:r>
          </w:p>
          <w:p w14:paraId="6A6801C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18A67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Mobilità articolare:</w:t>
            </w:r>
          </w:p>
          <w:p w14:paraId="202ACF78" w14:textId="24F953EE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articolari - Stretching</w:t>
            </w:r>
          </w:p>
          <w:p w14:paraId="2565FF1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54F70C2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249A6AB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CAPACITÀ MOTORIE COORDINATIVE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52FBF46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la posizione del proprio corpo                </w:t>
            </w:r>
          </w:p>
          <w:p w14:paraId="26DCB13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Saper riconoscere e controllare i movimenti base relativi alla corsa al salto e al lancio</w:t>
            </w:r>
          </w:p>
          <w:p w14:paraId="7B869C7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Saper riconoscere e controllare nello spazio e nel tempo il proprio corpo in relazione con la palla                 </w:t>
            </w:r>
          </w:p>
          <w:p w14:paraId="762D37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Disponibilità ad apprendere le tecniche dei gesti motori specifici proposti</w:t>
            </w:r>
          </w:p>
          <w:p w14:paraId="3FC1B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048E859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6AA7635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329A11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Abilità:</w:t>
            </w:r>
          </w:p>
          <w:p w14:paraId="5B9DB3F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adattare il movimento alle variabili spaziali e temporali negli esercizi riconducibili al correre, saltare, lanciare, traslocare e arrampicare.  </w:t>
            </w:r>
          </w:p>
          <w:p w14:paraId="4C0CDB9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saper effettuare i fondamentali individuali dei seguenti giochi sportivi: Pallavolo, Pallacanestro, Tchoukball  </w:t>
            </w:r>
          </w:p>
          <w:p w14:paraId="2452500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e/o Pallamano, Pallapugno Leggera, Calcetto.</w:t>
            </w:r>
          </w:p>
          <w:p w14:paraId="04D430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saper applicare, in relazione alle proprie capacità, i gesti tecnici delle specialità dell’atletica leggera proposte.</w:t>
            </w:r>
          </w:p>
          <w:p w14:paraId="5B46F5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4C43D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Contenuti:</w:t>
            </w:r>
          </w:p>
          <w:p w14:paraId="62D3A2F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C20D85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Test: Circuito di coordinazione a tempo</w:t>
            </w:r>
          </w:p>
          <w:p w14:paraId="43187B4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D3E9F2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Esercizi agli attrezzi:</w:t>
            </w:r>
          </w:p>
          <w:p w14:paraId="066B4EE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Utilizzo della funicella</w:t>
            </w:r>
          </w:p>
          <w:p w14:paraId="5DBF3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Esercizi alla spalliera</w:t>
            </w:r>
          </w:p>
          <w:p w14:paraId="0C47609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Arrampicata sportiva</w:t>
            </w:r>
          </w:p>
          <w:p w14:paraId="295168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32D980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72DF01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85FF73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Atletica leggera:</w:t>
            </w:r>
          </w:p>
          <w:p w14:paraId="549B216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interrotta da pause, continua uniforme, continua variata.</w:t>
            </w:r>
          </w:p>
          <w:p w14:paraId="5E5CC63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Corsa veloce</w:t>
            </w:r>
          </w:p>
          <w:p w14:paraId="282CA0A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Uscite dai blocchi</w:t>
            </w:r>
          </w:p>
          <w:p w14:paraId="531C898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Staffetta: prove di cambio </w:t>
            </w:r>
          </w:p>
          <w:p w14:paraId="08D5C05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Salto in alto</w:t>
            </w:r>
          </w:p>
          <w:p w14:paraId="0B4176F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Lancio del peso</w:t>
            </w:r>
          </w:p>
          <w:p w14:paraId="697DD0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AC7BC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B9FE93C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0C38F7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Pallavolo – Pallapugno leggera – Tchoukball (Giochi di squadra senza contatto)</w:t>
            </w:r>
          </w:p>
          <w:p w14:paraId="2962CA94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Esercizi di motricità e gioco di gambe sfruttando le linee del campo di Pallavolo e/o Pallacanestro</w:t>
            </w:r>
          </w:p>
          <w:p w14:paraId="4E025227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per la sensibilizzazione delle traiettorie aeree e delle traiettorie di incontro </w:t>
            </w:r>
          </w:p>
          <w:p w14:paraId="4A16797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di motricità e sensibilizzazione all’ uso della palla</w:t>
            </w:r>
          </w:p>
          <w:p w14:paraId="5B3E6E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lastRenderedPageBreak/>
              <w:t xml:space="preserve">      4) Esercizi di controllo della giusta valutazione della traiettoria della palla</w:t>
            </w:r>
          </w:p>
          <w:p w14:paraId="052D542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palleggiare, colpire, intercettare, lanciare la palla: palleggio,</w:t>
            </w:r>
          </w:p>
          <w:p w14:paraId="370290B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bagher, battuta (Pallavolo); palleggio, ricaccio, battuta, (Pallapugno Leggera); tiro al pannello,  </w:t>
            </w:r>
          </w:p>
          <w:p w14:paraId="7877BFC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passaggio, ricezione, posizione di difesa (Tchoukball)</w:t>
            </w:r>
          </w:p>
          <w:p w14:paraId="2505580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Attività e giochi di sintesi motricità – tecnica</w:t>
            </w:r>
          </w:p>
          <w:p w14:paraId="590F3F3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Gioco con sottonumero in campi ristretti :1 c 1  -  2 c 2   -  3 c 3  -  4 c 4</w:t>
            </w:r>
          </w:p>
          <w:p w14:paraId="38F8002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6 c 6 (Pallavolo); 4 c 4 (Pallapugno Leggera); 7 c 7 Tchoukball</w:t>
            </w:r>
          </w:p>
          <w:p w14:paraId="1D2BEC8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391EE97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71F03B7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Pallacanestro – Pallamano – Calcio a 5 (Giochi di squadra con contatto)</w:t>
            </w:r>
          </w:p>
          <w:p w14:paraId="282578D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1) Sviluppo della motricità degli arti inferiori </w:t>
            </w:r>
          </w:p>
          <w:p w14:paraId="409A27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2) Esercizi sulla valutazione spazio - tempo nel palleggio</w:t>
            </w:r>
          </w:p>
          <w:p w14:paraId="74EB21D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3) Esercizi sulla valutazione delle traiettorie nel passaggio</w:t>
            </w:r>
          </w:p>
          <w:p w14:paraId="7B7DE6A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4) Esercizi sulla valutazione delle traiettorie nel tiro</w:t>
            </w:r>
          </w:p>
          <w:p w14:paraId="2805B13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5) Sviluppo della capacità (tecnica) di palleggio, passaggio e tiro</w:t>
            </w:r>
          </w:p>
          <w:p w14:paraId="7D6D49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6) Esercizi sulla valutazione dello spazio personale di azione: 1 c 1 senza e con la palla a 1/2 e </w:t>
            </w:r>
          </w:p>
          <w:p w14:paraId="64AF52F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 a tutto campo</w:t>
            </w:r>
          </w:p>
          <w:p w14:paraId="350FFDD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7) Sviluppo del concetto difesa - attacco attraverso il gioco in sottonumero: 1 c 1 - 2 c 1 - 3 c 1 </w:t>
            </w:r>
          </w:p>
          <w:p w14:paraId="418A0EF3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2 c 2 con esercizi a 1/2 e a tutto campo</w:t>
            </w:r>
          </w:p>
          <w:p w14:paraId="686C650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8) Gioco di sintesi motricità - tecnica: 3 c 3 - 5 c 5</w:t>
            </w:r>
          </w:p>
          <w:p w14:paraId="216DAFB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</w:t>
            </w:r>
          </w:p>
          <w:p w14:paraId="07F9D878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6F22BCB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EDUCAZIONE CIVICA-EDUCAZIONE ALLA SALUTE</w:t>
            </w:r>
            <w:r w:rsidRPr="003C325F">
              <w:rPr>
                <w:rFonts w:cs="Calibri"/>
              </w:rPr>
              <w:tab/>
              <w:t>Prerequisiti / connessioni con moduli e/o unità didattiche precedenti:</w:t>
            </w:r>
          </w:p>
          <w:p w14:paraId="6386C71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448F931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dell’esistenza di diverse abitudini di vita</w:t>
            </w:r>
          </w:p>
          <w:p w14:paraId="530BCBB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dei rischi connessi alla sedentarietà e a comportamenti inadeguati</w:t>
            </w:r>
          </w:p>
          <w:p w14:paraId="069372A5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Consapevolezza della possibilità di prevenire i rischi per la salute</w:t>
            </w:r>
          </w:p>
          <w:p w14:paraId="61A1CFC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17ACC2BD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Competenze finali del modulo:</w:t>
            </w:r>
          </w:p>
          <w:p w14:paraId="59B77E09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</w:p>
          <w:p w14:paraId="6F6B140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Conoscere e applicare il Regolamento di palestra come prima forma di educazione alla cittadinanza, alla conoscenza dei propri diritti/doveri e alla sicurezza.</w:t>
            </w:r>
          </w:p>
          <w:p w14:paraId="79EB6A6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Conoscenza delle fondamentali norme di comportamento a piedi, in bici e in moto. </w:t>
            </w:r>
          </w:p>
          <w:p w14:paraId="575E4EA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Rispetto nei confronti di sé stessi, delle persone, della natura e dell’ambiente.</w:t>
            </w:r>
          </w:p>
          <w:p w14:paraId="57FD51E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Conoscere le principali tecniche e regole degli sport proposti </w:t>
            </w:r>
          </w:p>
          <w:p w14:paraId="2C3B41CA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Eventuale pratica/conoscenza di una o più attività comprese nel Progetto “G.G.S.S. e Attività Promozionali”.</w:t>
            </w:r>
          </w:p>
          <w:p w14:paraId="7857B16E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Contenuti: </w:t>
            </w:r>
          </w:p>
          <w:p w14:paraId="573EBB00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 xml:space="preserve">           </w:t>
            </w:r>
          </w:p>
          <w:p w14:paraId="1C98DA8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 xml:space="preserve">Il Regolamento di Palestra </w:t>
            </w:r>
          </w:p>
          <w:p w14:paraId="2F041342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Codice della strada: norme comportamentali fondamentali a piedi, in bici e in moto</w:t>
            </w:r>
          </w:p>
          <w:p w14:paraId="4A6396E1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Primo soccorso</w:t>
            </w:r>
          </w:p>
          <w:p w14:paraId="69A00FA6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Regole fondamentali e tecnica degli sport proposti</w:t>
            </w:r>
          </w:p>
          <w:p w14:paraId="3C85524F" w14:textId="77777777" w:rsidR="003C325F" w:rsidRPr="003C325F" w:rsidRDefault="003C325F" w:rsidP="003C325F">
            <w:pPr>
              <w:autoSpaceDE w:val="0"/>
              <w:adjustRightInd w:val="0"/>
              <w:rPr>
                <w:rFonts w:cs="Calibri"/>
              </w:rPr>
            </w:pPr>
            <w:r w:rsidRPr="003C325F">
              <w:rPr>
                <w:rFonts w:cs="Calibri"/>
              </w:rPr>
              <w:t>•</w:t>
            </w:r>
            <w:r w:rsidRPr="003C325F">
              <w:rPr>
                <w:rFonts w:cs="Calibri"/>
              </w:rPr>
              <w:tab/>
              <w:t>Attività organizzate nel Progetto “Giochi Sportivi Studenteschi e Attività Promozionali”</w:t>
            </w:r>
          </w:p>
          <w:p w14:paraId="27A59B79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4F9AA41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923B867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E13503F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12D8C7D4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6572BC38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39DDF35E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0979F81B" w14:textId="77777777" w:rsidR="005719C2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  <w:p w14:paraId="59033E02" w14:textId="77777777" w:rsidR="005719C2" w:rsidRPr="00D12055" w:rsidRDefault="005719C2" w:rsidP="00593708">
            <w:pPr>
              <w:autoSpaceDE w:val="0"/>
              <w:adjustRightInd w:val="0"/>
              <w:rPr>
                <w:rFonts w:cs="Calibri"/>
              </w:rPr>
            </w:pPr>
          </w:p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789A8559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Metodologie</w:t>
            </w:r>
          </w:p>
          <w:p w14:paraId="5A95C023" w14:textId="4074FB0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Lezione frontale </w:t>
            </w:r>
          </w:p>
          <w:p w14:paraId="3DF8E179" w14:textId="62CE539E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Cooperative Learning</w:t>
            </w:r>
          </w:p>
          <w:p w14:paraId="0FEEA1DF" w14:textId="6F0D88D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Correzione collettiva </w:t>
            </w:r>
          </w:p>
          <w:p w14:paraId="50C4A35B" w14:textId="7546B36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Correzione reciproca</w:t>
            </w:r>
          </w:p>
          <w:p w14:paraId="22BBAE81" w14:textId="345CA16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Simulazione di casi:  problem posing/problem solving</w:t>
            </w:r>
          </w:p>
          <w:p w14:paraId="1522598A" w14:textId="60A7B39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a coppie</w:t>
            </w:r>
          </w:p>
          <w:p w14:paraId="61D1D255" w14:textId="1CA0BDC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Lavoro di gruppo</w:t>
            </w:r>
          </w:p>
          <w:p w14:paraId="497EE07E" w14:textId="5D9C8D8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Discussione guidata</w:t>
            </w:r>
          </w:p>
          <w:p w14:paraId="237724E8" w14:textId="59EE238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EAS (Episodi di Apprendimento Situato)</w:t>
            </w:r>
          </w:p>
          <w:p w14:paraId="2CCF97AC" w14:textId="1FD691D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Dibattito</w:t>
            </w:r>
          </w:p>
          <w:p w14:paraId="32FA6E96" w14:textId="05A5D919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Circle time</w:t>
            </w:r>
          </w:p>
          <w:p w14:paraId="4C7146CF" w14:textId="46864E73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Role playing</w:t>
            </w:r>
          </w:p>
          <w:p w14:paraId="30B656A1" w14:textId="297C7EBA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Lezione segmentata</w:t>
            </w:r>
          </w:p>
          <w:p w14:paraId="5E2639C0" w14:textId="28165D1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Flipped classroom</w:t>
            </w:r>
          </w:p>
          <w:p w14:paraId="7B825DBA" w14:textId="7CFE2C0B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Peer tutoring e peer teaching</w:t>
            </w:r>
          </w:p>
          <w:p w14:paraId="5352A6C0" w14:textId="3DECA96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Elaborazione di mappe concettuali individuali o in gruppo</w:t>
            </w:r>
          </w:p>
          <w:p w14:paraId="24D3E918" w14:textId="3B2B43D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Approccio pluridisciplinare</w:t>
            </w:r>
          </w:p>
          <w:p w14:paraId="70A21349" w14:textId="05D7234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per gruppi di livello omogenei</w:t>
            </w:r>
          </w:p>
          <w:p w14:paraId="14CAC1FF" w14:textId="2971BBF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di laboratorio</w:t>
            </w:r>
          </w:p>
          <w:p w14:paraId="41810B75" w14:textId="0B4452F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Attività a crescente livello di difficoltà: approccio a spirale</w:t>
            </w:r>
          </w:p>
          <w:p w14:paraId="0EA16DB6" w14:textId="572F809B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Presentazione di argomenti da parte degli alunni (approfondimento o argomenti nuovi)</w:t>
            </w:r>
          </w:p>
          <w:p w14:paraId="61FA894D" w14:textId="5465A0F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Realizzazione e presentazione di progetti, individuali o in gruppo</w:t>
            </w:r>
          </w:p>
          <w:p w14:paraId="637232ED" w14:textId="59DCD15C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Gamification</w:t>
            </w:r>
          </w:p>
          <w:p w14:paraId="2F1893C7" w14:textId="0758A80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Assegnazione di compiti per casa personalizzati o individualizzati</w:t>
            </w:r>
          </w:p>
          <w:p w14:paraId="5CE9FF6D" w14:textId="3E1E749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ab/>
            </w:r>
          </w:p>
          <w:p w14:paraId="17F8D30A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3FC4E353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</w:p>
          <w:p w14:paraId="7F51C5EF" w14:textId="777777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e spazi previsti</w:t>
            </w:r>
          </w:p>
          <w:p w14:paraId="7F235968" w14:textId="1977604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cartacei</w:t>
            </w:r>
          </w:p>
          <w:p w14:paraId="0A29E717" w14:textId="13B4E02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Libri di testo in formato digitale</w:t>
            </w:r>
          </w:p>
          <w:p w14:paraId="04931E06" w14:textId="1D071A2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cartacei</w:t>
            </w:r>
          </w:p>
          <w:p w14:paraId="1AF3764B" w14:textId="3482D436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Materiali e strumenti digitali (online e in locale)</w:t>
            </w:r>
          </w:p>
          <w:p w14:paraId="090DD1DF" w14:textId="1A13DC2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Classroom</w:t>
            </w:r>
          </w:p>
          <w:p w14:paraId="72391B72" w14:textId="06F0C6E4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Stampa specialistica</w:t>
            </w:r>
          </w:p>
          <w:p w14:paraId="13DED08A" w14:textId="5E0AD7B1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Documenti autentici </w:t>
            </w:r>
          </w:p>
          <w:p w14:paraId="65F2F5CD" w14:textId="61018A59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Materiale audio-visivo</w:t>
            </w:r>
          </w:p>
          <w:p w14:paraId="2CBF963D" w14:textId="13256B8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 xml:space="preserve">Tecnologie informatiche: Internet, LIM, touchscreen, laboratorio informatico, computer, tablet, smartpen, webcam .. </w:t>
            </w:r>
          </w:p>
          <w:p w14:paraId="4CF35F00" w14:textId="1D99C7F2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Strumenti specifici (scientifici, tecnici, musicali, artistici, ecc.)</w:t>
            </w:r>
          </w:p>
          <w:p w14:paraId="2F906FB9" w14:textId="2F985C77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lastRenderedPageBreak/>
              <w:t>Aule disciplinari (compresa palestra)</w:t>
            </w:r>
          </w:p>
          <w:p w14:paraId="531AD530" w14:textId="03201B00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Aula della classe</w:t>
            </w:r>
          </w:p>
          <w:p w14:paraId="47716921" w14:textId="01B87358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Laboratori o aule speciali</w:t>
            </w:r>
          </w:p>
          <w:p w14:paraId="3F3E9C36" w14:textId="1C2DAE1F" w:rsidR="004E42FA" w:rsidRPr="004E42FA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Spazi all’aperto</w:t>
            </w:r>
          </w:p>
          <w:p w14:paraId="66FA928D" w14:textId="1F7D99C0" w:rsidR="00AA1F1B" w:rsidRPr="00AA1F1B" w:rsidRDefault="004E42FA" w:rsidP="004E42FA">
            <w:pPr>
              <w:autoSpaceDE w:val="0"/>
              <w:adjustRightInd w:val="0"/>
              <w:rPr>
                <w:rFonts w:cs="Calibri"/>
                <w:b/>
              </w:rPr>
            </w:pPr>
            <w:r w:rsidRPr="004E42FA">
              <w:rPr>
                <w:rFonts w:cs="Calibri"/>
                <w:b/>
              </w:rPr>
              <w:t>Partecipazione a laboratori, spettacoli, conferenze, ecc.</w:t>
            </w: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1448C576" w14:textId="4DBAC127" w:rsidR="00EA1AAC" w:rsidRPr="008E0097" w:rsidRDefault="00EA1AAC" w:rsidP="00EA1AAC">
      <w:pPr>
        <w:rPr>
          <w:rFonts w:cs="Calibri"/>
          <w:color w:val="000000"/>
        </w:rPr>
      </w:pPr>
      <w:r>
        <w:rPr>
          <w:rFonts w:cs="Calibri"/>
          <w:color w:val="000000"/>
        </w:rPr>
        <w:t>Data _______</w:t>
      </w:r>
      <w:r w:rsidR="00294298">
        <w:rPr>
          <w:rFonts w:cs="Calibri"/>
          <w:color w:val="000000"/>
        </w:rPr>
        <w:t>04/06/2026</w:t>
      </w:r>
      <w:r>
        <w:rPr>
          <w:rFonts w:cs="Calibri"/>
          <w:color w:val="000000"/>
        </w:rPr>
        <w:t>________________                                                                                                           Firma del docente __________</w:t>
      </w:r>
      <w:r w:rsidR="00294298" w:rsidRPr="00294298">
        <w:rPr>
          <w:rFonts w:cs="Calibri"/>
          <w:color w:val="000000"/>
        </w:rPr>
        <w:t>Vittorio Prevignano</w:t>
      </w:r>
      <w:r>
        <w:rPr>
          <w:rFonts w:cs="Calibri"/>
          <w:color w:val="000000"/>
        </w:rPr>
        <w:t>__________________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7528" w14:textId="77777777" w:rsidR="00942EFC" w:rsidRDefault="00942EFC">
      <w:r>
        <w:separator/>
      </w:r>
    </w:p>
  </w:endnote>
  <w:endnote w:type="continuationSeparator" w:id="0">
    <w:p w14:paraId="2E3F21D6" w14:textId="77777777" w:rsidR="00942EFC" w:rsidRDefault="00942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8B1">
          <w:rPr>
            <w:noProof/>
          </w:rPr>
          <w:t>23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B0B26" w14:textId="77777777" w:rsidR="00942EFC" w:rsidRDefault="00942EFC">
      <w:r>
        <w:rPr>
          <w:color w:val="000000"/>
        </w:rPr>
        <w:separator/>
      </w:r>
    </w:p>
  </w:footnote>
  <w:footnote w:type="continuationSeparator" w:id="0">
    <w:p w14:paraId="09F7DA29" w14:textId="77777777" w:rsidR="00942EFC" w:rsidRDefault="00942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99408543">
    <w:abstractNumId w:val="35"/>
  </w:num>
  <w:num w:numId="2" w16cid:durableId="968164832">
    <w:abstractNumId w:val="41"/>
  </w:num>
  <w:num w:numId="3" w16cid:durableId="7367731">
    <w:abstractNumId w:val="54"/>
  </w:num>
  <w:num w:numId="4" w16cid:durableId="1710766810">
    <w:abstractNumId w:val="15"/>
  </w:num>
  <w:num w:numId="5" w16cid:durableId="1403915204">
    <w:abstractNumId w:val="25"/>
  </w:num>
  <w:num w:numId="6" w16cid:durableId="1399863026">
    <w:abstractNumId w:val="60"/>
  </w:num>
  <w:num w:numId="7" w16cid:durableId="1377194702">
    <w:abstractNumId w:val="33"/>
  </w:num>
  <w:num w:numId="8" w16cid:durableId="1346321881">
    <w:abstractNumId w:val="56"/>
  </w:num>
  <w:num w:numId="9" w16cid:durableId="1470170039">
    <w:abstractNumId w:val="37"/>
  </w:num>
  <w:num w:numId="10" w16cid:durableId="1435904383">
    <w:abstractNumId w:val="57"/>
  </w:num>
  <w:num w:numId="11" w16cid:durableId="941062105">
    <w:abstractNumId w:val="13"/>
  </w:num>
  <w:num w:numId="12" w16cid:durableId="1452355815">
    <w:abstractNumId w:val="66"/>
  </w:num>
  <w:num w:numId="13" w16cid:durableId="1672563444">
    <w:abstractNumId w:val="6"/>
  </w:num>
  <w:num w:numId="14" w16cid:durableId="1973246937">
    <w:abstractNumId w:val="39"/>
  </w:num>
  <w:num w:numId="15" w16cid:durableId="634408661">
    <w:abstractNumId w:val="63"/>
  </w:num>
  <w:num w:numId="16" w16cid:durableId="1811895018">
    <w:abstractNumId w:val="16"/>
  </w:num>
  <w:num w:numId="17" w16cid:durableId="2029526944">
    <w:abstractNumId w:val="61"/>
  </w:num>
  <w:num w:numId="18" w16cid:durableId="1659964124">
    <w:abstractNumId w:val="38"/>
  </w:num>
  <w:num w:numId="19" w16cid:durableId="18236877">
    <w:abstractNumId w:val="29"/>
  </w:num>
  <w:num w:numId="20" w16cid:durableId="1661425552">
    <w:abstractNumId w:val="62"/>
  </w:num>
  <w:num w:numId="21" w16cid:durableId="486750082">
    <w:abstractNumId w:val="34"/>
  </w:num>
  <w:num w:numId="22" w16cid:durableId="2088844354">
    <w:abstractNumId w:val="32"/>
  </w:num>
  <w:num w:numId="23" w16cid:durableId="943928182">
    <w:abstractNumId w:val="59"/>
  </w:num>
  <w:num w:numId="24" w16cid:durableId="2109738434">
    <w:abstractNumId w:val="49"/>
  </w:num>
  <w:num w:numId="25" w16cid:durableId="1631981150">
    <w:abstractNumId w:val="55"/>
  </w:num>
  <w:num w:numId="26" w16cid:durableId="771821935">
    <w:abstractNumId w:val="14"/>
  </w:num>
  <w:num w:numId="27" w16cid:durableId="1283730858">
    <w:abstractNumId w:val="42"/>
  </w:num>
  <w:num w:numId="28" w16cid:durableId="341782138">
    <w:abstractNumId w:val="26"/>
  </w:num>
  <w:num w:numId="29" w16cid:durableId="138347696">
    <w:abstractNumId w:val="5"/>
  </w:num>
  <w:num w:numId="30" w16cid:durableId="1449549825">
    <w:abstractNumId w:val="7"/>
  </w:num>
  <w:num w:numId="31" w16cid:durableId="1886212920">
    <w:abstractNumId w:val="22"/>
  </w:num>
  <w:num w:numId="32" w16cid:durableId="2102217152">
    <w:abstractNumId w:val="27"/>
  </w:num>
  <w:num w:numId="33" w16cid:durableId="1714765454">
    <w:abstractNumId w:val="4"/>
  </w:num>
  <w:num w:numId="34" w16cid:durableId="2063214195">
    <w:abstractNumId w:val="51"/>
  </w:num>
  <w:num w:numId="35" w16cid:durableId="494415132">
    <w:abstractNumId w:val="44"/>
  </w:num>
  <w:num w:numId="36" w16cid:durableId="508522303">
    <w:abstractNumId w:val="48"/>
  </w:num>
  <w:num w:numId="37" w16cid:durableId="291638318">
    <w:abstractNumId w:val="19"/>
  </w:num>
  <w:num w:numId="38" w16cid:durableId="1952324258">
    <w:abstractNumId w:val="3"/>
  </w:num>
  <w:num w:numId="39" w16cid:durableId="665982231">
    <w:abstractNumId w:val="11"/>
  </w:num>
  <w:num w:numId="40" w16cid:durableId="635185643">
    <w:abstractNumId w:val="1"/>
  </w:num>
  <w:num w:numId="41" w16cid:durableId="52239706">
    <w:abstractNumId w:val="2"/>
  </w:num>
  <w:num w:numId="42" w16cid:durableId="890726107">
    <w:abstractNumId w:val="52"/>
  </w:num>
  <w:num w:numId="43" w16cid:durableId="966467608">
    <w:abstractNumId w:val="23"/>
  </w:num>
  <w:num w:numId="44" w16cid:durableId="140849692">
    <w:abstractNumId w:val="65"/>
  </w:num>
  <w:num w:numId="45" w16cid:durableId="572348868">
    <w:abstractNumId w:val="31"/>
  </w:num>
  <w:num w:numId="46" w16cid:durableId="2113549246">
    <w:abstractNumId w:val="9"/>
  </w:num>
  <w:num w:numId="47" w16cid:durableId="123736601">
    <w:abstractNumId w:val="24"/>
  </w:num>
  <w:num w:numId="48" w16cid:durableId="1318729098">
    <w:abstractNumId w:val="30"/>
  </w:num>
  <w:num w:numId="49" w16cid:durableId="682246987">
    <w:abstractNumId w:val="50"/>
  </w:num>
  <w:num w:numId="50" w16cid:durableId="44330970">
    <w:abstractNumId w:val="53"/>
  </w:num>
  <w:num w:numId="51" w16cid:durableId="377556011">
    <w:abstractNumId w:val="45"/>
  </w:num>
  <w:num w:numId="52" w16cid:durableId="645286189">
    <w:abstractNumId w:val="46"/>
  </w:num>
  <w:num w:numId="53" w16cid:durableId="1084954797">
    <w:abstractNumId w:val="18"/>
  </w:num>
  <w:num w:numId="54" w16cid:durableId="771635128">
    <w:abstractNumId w:val="8"/>
  </w:num>
  <w:num w:numId="55" w16cid:durableId="579368204">
    <w:abstractNumId w:val="21"/>
  </w:num>
  <w:num w:numId="56" w16cid:durableId="1085951744">
    <w:abstractNumId w:val="36"/>
  </w:num>
  <w:num w:numId="57" w16cid:durableId="2099935158">
    <w:abstractNumId w:val="17"/>
  </w:num>
  <w:num w:numId="58" w16cid:durableId="50079700">
    <w:abstractNumId w:val="20"/>
  </w:num>
  <w:num w:numId="59" w16cid:durableId="2006861194">
    <w:abstractNumId w:val="58"/>
  </w:num>
  <w:num w:numId="60" w16cid:durableId="1847942794">
    <w:abstractNumId w:val="28"/>
  </w:num>
  <w:num w:numId="61" w16cid:durableId="1452168880">
    <w:abstractNumId w:val="43"/>
  </w:num>
  <w:num w:numId="62" w16cid:durableId="1622765454">
    <w:abstractNumId w:val="10"/>
  </w:num>
  <w:num w:numId="63" w16cid:durableId="1579554610">
    <w:abstractNumId w:val="64"/>
  </w:num>
  <w:num w:numId="64" w16cid:durableId="264271714">
    <w:abstractNumId w:val="12"/>
  </w:num>
  <w:num w:numId="65" w16cid:durableId="662665894">
    <w:abstractNumId w:val="40"/>
  </w:num>
  <w:num w:numId="66" w16cid:durableId="378750107">
    <w:abstractNumId w:val="0"/>
  </w:num>
  <w:num w:numId="67" w16cid:durableId="102846045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80509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94298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969"/>
    <w:rsid w:val="00362BEB"/>
    <w:rsid w:val="003909FC"/>
    <w:rsid w:val="00391B22"/>
    <w:rsid w:val="003A1F14"/>
    <w:rsid w:val="003A2103"/>
    <w:rsid w:val="003C325F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D323A"/>
    <w:rsid w:val="004E335F"/>
    <w:rsid w:val="004E42FA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427EB"/>
    <w:rsid w:val="006568BD"/>
    <w:rsid w:val="00675262"/>
    <w:rsid w:val="00681F46"/>
    <w:rsid w:val="00693F75"/>
    <w:rsid w:val="006B5EA8"/>
    <w:rsid w:val="006B62EA"/>
    <w:rsid w:val="006D6471"/>
    <w:rsid w:val="006F3A02"/>
    <w:rsid w:val="00735C24"/>
    <w:rsid w:val="00741CD1"/>
    <w:rsid w:val="00773F8E"/>
    <w:rsid w:val="007818B1"/>
    <w:rsid w:val="00793195"/>
    <w:rsid w:val="00797361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42EFC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5249"/>
    <w:rsid w:val="009A3FBF"/>
    <w:rsid w:val="009A5912"/>
    <w:rsid w:val="009B14E3"/>
    <w:rsid w:val="009B6325"/>
    <w:rsid w:val="009B6C1A"/>
    <w:rsid w:val="009C1285"/>
    <w:rsid w:val="009C4146"/>
    <w:rsid w:val="009D5859"/>
    <w:rsid w:val="009E184C"/>
    <w:rsid w:val="009E2FB4"/>
    <w:rsid w:val="009E6308"/>
    <w:rsid w:val="009F0E4C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7A5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519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D052F"/>
    <w:rsid w:val="00ED51B5"/>
    <w:rsid w:val="00EE6427"/>
    <w:rsid w:val="00F22C63"/>
    <w:rsid w:val="00F55132"/>
    <w:rsid w:val="00F56E42"/>
    <w:rsid w:val="00F6303C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D53FB-1C6B-4A31-BA42-F4E9D3D48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1807</Words>
  <Characters>10304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Vittorio Prevignano</cp:lastModifiedBy>
  <cp:revision>6</cp:revision>
  <cp:lastPrinted>2024-09-18T12:55:00Z</cp:lastPrinted>
  <dcterms:created xsi:type="dcterms:W3CDTF">2026-05-30T18:48:00Z</dcterms:created>
  <dcterms:modified xsi:type="dcterms:W3CDTF">2026-06-04T07:06:00Z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