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05322265625" w:line="256.2611961364746" w:lineRule="auto"/>
        <w:ind w:left="249.09996032714844" w:right="956.522216796875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ISTITUTO D’ISTRUZIONE SUPERIORE “L. EINAUDI” v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ia Pietro Ferrero, 20 -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12051 A L B A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(CN)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Tel.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Pres. Segr. 0173/284139 - 0173/284179 ~ Fax. 0173/282772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46355</wp:posOffset>
            </wp:positionV>
            <wp:extent cx="671195" cy="671195"/>
            <wp:effectExtent b="0" l="0" r="0" t="0"/>
            <wp:wrapSquare wrapText="right" distB="19050" distT="19050" distL="19050" distR="1905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1195" cy="6711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5121212</wp:posOffset>
            </wp:positionH>
            <wp:positionV relativeFrom="paragraph">
              <wp:posOffset>5081</wp:posOffset>
            </wp:positionV>
            <wp:extent cx="1480820" cy="792480"/>
            <wp:effectExtent b="0" l="0" r="0" t="0"/>
            <wp:wrapSquare wrapText="left" distB="19050" distT="19050" distL="19050" distR="1905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7924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354248046875" w:line="240" w:lineRule="auto"/>
        <w:ind w:left="2239.640197753906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Cod.MIUR.: CNIS019004 - Cod.Fisc.: 90030150040 -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8701171875" w:line="263.228816986084" w:lineRule="auto"/>
        <w:ind w:left="1332.0399475097656" w:right="2047.000732421875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 mail: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  <w:rtl w:val="0"/>
        </w:rPr>
        <w:t xml:space="preserve">CNIS019004@istruzione.it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  <w:rtl w:val="0"/>
        </w:rPr>
        <w:t xml:space="preserve">segreteria@iiseinaudialba.edu.it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  <w:rtl w:val="0"/>
        </w:rPr>
        <w:t xml:space="preserve">CNIS019004@pec.istruzione.it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.68994140625" w:line="240" w:lineRule="auto"/>
        <w:ind w:left="1608.999938964843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sito web : www.iiseinaudialba.edu.it</w:t>
      </w:r>
    </w:p>
    <w:tbl>
      <w:tblPr>
        <w:tblStyle w:val="Table1"/>
        <w:tblW w:w="9638.000259399414" w:type="dxa"/>
        <w:jc w:val="left"/>
        <w:tblInd w:w="20.99998474121093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22.0000457763672"/>
        <w:gridCol w:w="3334.0000915527344"/>
        <w:gridCol w:w="1833.9996337890625"/>
        <w:gridCol w:w="3148.00048828125"/>
        <w:tblGridChange w:id="0">
          <w:tblGrid>
            <w:gridCol w:w="1322.0000457763672"/>
            <w:gridCol w:w="3334.0000915527344"/>
            <w:gridCol w:w="1833.9996337890625"/>
            <w:gridCol w:w="3148.00048828125"/>
          </w:tblGrid>
        </w:tblGridChange>
      </w:tblGrid>
      <w:tr>
        <w:trPr>
          <w:cantSplit w:val="0"/>
          <w:trHeight w:val="1394.0002441406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.88755226135254" w:lineRule="auto"/>
              <w:ind w:left="1187.4401092529297" w:right="1083.197631835937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PIANO DI LAVORO INDIVIDUALE DEL DOCENTE:  GARBERO LUISELLA 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.376953125" w:line="240" w:lineRule="auto"/>
              <w:ind w:left="0" w:right="2992.23999023437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Anno scolastico 2025/2026</w:t>
            </w:r>
          </w:p>
        </w:tc>
      </w:tr>
      <w:tr>
        <w:trPr>
          <w:cantSplit w:val="0"/>
          <w:trHeight w:val="81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799713134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639984130859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Cognome GARBERO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119750976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LUISELLA </w:t>
            </w:r>
          </w:p>
        </w:tc>
      </w:tr>
      <w:tr>
        <w:trPr>
          <w:cantSplit w:val="0"/>
          <w:trHeight w:val="682.00012207031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5.99998474121094" w:right="101.67724609375" w:hanging="1.92001342773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 di insegnamento: LINGUA E LETTERATURA ITALIANA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64013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Classe I G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00259399414" w:type="dxa"/>
        <w:jc w:val="left"/>
        <w:tblInd w:w="20.99998474121093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.000259399414"/>
        <w:tblGridChange w:id="0">
          <w:tblGrid>
            <w:gridCol w:w="9638.000259399414"/>
          </w:tblGrid>
        </w:tblGridChange>
      </w:tblGrid>
      <w:tr>
        <w:trPr>
          <w:cantSplit w:val="0"/>
          <w:trHeight w:val="2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LIBRI DI TESTO IN ADOZIONE</w:t>
            </w:r>
          </w:p>
        </w:tc>
      </w:tr>
      <w:tr>
        <w:trPr>
          <w:cantSplit w:val="0"/>
          <w:trHeight w:val="111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5.99998474121094" w:right="1315.999755859375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P. Biglia- A. Terrile Il tuo sguardo domani. Antologia per il primo biennio, vol A, Pearson, 2020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2.0123291015625" w:line="240" w:lineRule="auto"/>
              <w:ind w:left="124.5600128173828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L.Serianni- V. Della Valle- G.Patota L’italiano per dire e per fare, Pearson, 2021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8.000259399414" w:type="dxa"/>
        <w:jc w:val="left"/>
        <w:tblInd w:w="20.99998474121093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.000259399414"/>
        <w:tblGridChange w:id="0">
          <w:tblGrid>
            <w:gridCol w:w="9638.000259399414"/>
          </w:tblGrid>
        </w:tblGridChange>
      </w:tblGrid>
      <w:tr>
        <w:trPr>
          <w:cantSplit w:val="0"/>
          <w:trHeight w:val="286.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Analisi della Situazione di Partenza</w:t>
            </w:r>
          </w:p>
        </w:tc>
      </w:tr>
      <w:tr>
        <w:trPr>
          <w:cantSplit w:val="0"/>
          <w:trHeight w:val="1941.99981689453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4.560012817382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Livelli di partenza generali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92751312256" w:lineRule="auto"/>
              <w:ind w:left="1567.2000122070312" w:right="290.47607421875" w:hanging="2.3999023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classe risulta composta da 23 alunni maschi. Nel complesso la classe risulta  educata, ma alcuni alunni hanno atteggiamenti spesso infantili, per questo vanno  spesso richiamati. All’interno della classe vi sono: un alunno H con sostegno e 4  alunni con PDP (3 alunni DSA e 1 alunno BES). I livelli di conoscenza della lin gua italiana sono differenti e le capacità di ascolto e di comprensione discrete. </w:t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8.000259399414" w:type="dxa"/>
        <w:jc w:val="left"/>
        <w:tblInd w:w="20.99998474121093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.000259399414"/>
        <w:tblGridChange w:id="0">
          <w:tblGrid>
            <w:gridCol w:w="9638.000259399414"/>
          </w:tblGrid>
        </w:tblGridChange>
      </w:tblGrid>
      <w:tr>
        <w:trPr>
          <w:cantSplit w:val="0"/>
          <w:trHeight w:val="286.0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OBIETTIVI DI APPRENDIMENTO</w:t>
            </w:r>
          </w:p>
        </w:tc>
      </w:tr>
      <w:tr>
        <w:trPr>
          <w:cantSplit w:val="0"/>
          <w:trHeight w:val="2493.999938964843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28.16001892089844" w:right="473.1146240234375" w:firstLine="1.67999267578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padroneggiare gli strumenti espressivi e argomentativi indispensabili per gestire l'interazione comunicativa verbale in vari contesti;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65771484375" w:line="229.90804195404053" w:lineRule="auto"/>
              <w:ind w:left="122.39997863769531" w:right="539.593505859375" w:firstLine="7.44003295898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leggere, comprendere e interpretare testi scritti di vario tipo (in riferimento ai diversi generi  trattati);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29.9079990386963" w:lineRule="auto"/>
              <w:ind w:left="127.20001220703125" w:right="457.0343017578125" w:firstLine="2.639999389648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produrre testi scritti semplici di vario tipo in relazione ai differenti scopi comunicativi; - utilizzare gli strumenti fondamentali per una fruizione consapevole del patrimonio artistico – letterario;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115478515625" w:line="229.90792751312256" w:lineRule="auto"/>
              <w:ind w:left="129.8400115966797" w:right="267.19116210937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utilizzare il patrimonio della lingua italiana secondo le varie esigenze comunicative; - conoscere le linee essenziali della storia delle idee, della cultura, della letteratura, orientandosi </w:t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8.000259399414" w:type="dxa"/>
        <w:jc w:val="left"/>
        <w:tblInd w:w="20.99998474121093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.000259399414"/>
        <w:tblGridChange w:id="0">
          <w:tblGrid>
            <w:gridCol w:w="9638.000259399414"/>
          </w:tblGrid>
        </w:tblGridChange>
      </w:tblGrid>
      <w:tr>
        <w:trPr>
          <w:cantSplit w:val="0"/>
          <w:trHeight w:val="332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3999786376953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 autori e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3999786376953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testi;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80012512207" w:lineRule="auto"/>
              <w:ind w:left="129.8400115966797" w:right="2065.9960937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acquisire, applicare e riconoscere le principali competenze morfosintattiche; - acquisire e utilizzare un adeguato patrimonio lessicale;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07421875" w:line="229.90779876708984" w:lineRule="auto"/>
              <w:ind w:left="128.39996337890625" w:right="859.9945068359375" w:firstLine="1.440048217773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esprimersi in maniera corretta, lineare e secondo una strutturazione logica dei pensieri; - saper esporre una minima rielaborazione delle conoscenze e delle competenze raggiunte. OBIETTIVI MINIMI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29.90880012512207" w:lineRule="auto"/>
              <w:ind w:left="121.43997192382812" w:right="992.9547119140625" w:firstLine="8.40003967285156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leggere e comprendere testi scritti di vario tipo e darne una semplice interpretazione (in riferimento ai diversi generi trattati)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07421875" w:line="229.90779876708984" w:lineRule="auto"/>
              <w:ind w:left="129.8400115966797" w:right="1136.954956054687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produrre testi scritti semplici di vario tipo in relazione ai differenti scopi comunicativi - esprimersi in maniera lineare e secondo una strutturazione logica dei pensieri - acquisire un minimo patrimonio lessicale</w:t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38.000259399414" w:type="dxa"/>
        <w:jc w:val="left"/>
        <w:tblInd w:w="20.99998474121093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0.0000762939453"/>
        <w:gridCol w:w="5391.999816894531"/>
        <w:gridCol w:w="2376.0003662109375"/>
        <w:tblGridChange w:id="0">
          <w:tblGrid>
            <w:gridCol w:w="1870.0000762939453"/>
            <w:gridCol w:w="5391.999816894531"/>
            <w:gridCol w:w="2376.0003662109375"/>
          </w:tblGrid>
        </w:tblGridChange>
      </w:tblGrid>
      <w:tr>
        <w:trPr>
          <w:cantSplit w:val="0"/>
          <w:trHeight w:val="561.999511718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CONTENUTI DISCIPLINARI</w:t>
            </w:r>
          </w:p>
        </w:tc>
      </w:tr>
      <w:tr>
        <w:trPr>
          <w:cantSplit w:val="0"/>
          <w:trHeight w:val="848.000488281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0399780273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Elencare i contenuti suddivisi per moduli/unità</w:t>
            </w:r>
          </w:p>
        </w:tc>
      </w:tr>
      <w:tr>
        <w:trPr>
          <w:cantSplit w:val="0"/>
          <w:trHeight w:val="9117.99980163574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799713134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Modulo/unità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4.07997131347656" w:right="113.200073242187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1: IL  LINGUAGGIO  DELLA 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40" w:lineRule="auto"/>
              <w:ind w:left="117.1199798583984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NARRATIVA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27.919921875" w:line="229.90779876708984" w:lineRule="auto"/>
              <w:ind w:left="128.39996337890625" w:right="251.199951171875" w:hanging="4.3199920654296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2: I  GENERI 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40" w:lineRule="auto"/>
              <w:ind w:left="124.800033569335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LETTERARI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31.9198608398438" w:line="240" w:lineRule="auto"/>
              <w:ind w:left="124.0799713134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3: 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35.12001037597656" w:right="141.52008056640625" w:hanging="11.0400390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RACCONTI E  STORIE BREVI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9198608398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ARGOMENTI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1.920166015625" w:line="229.90779876708984" w:lineRule="auto"/>
              <w:ind w:left="131.75994873046875" w:right="1007.9193115234375" w:hanging="6.959838867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struttura del racconto: fabula e intreccio,  sequenze, flashback e prolessi, schema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29.90779876708984" w:lineRule="auto"/>
              <w:ind w:left="126.00006103515625" w:right="969.5196533203125" w:firstLine="1.9198608398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dei mutamenti, inizio e fine della narrazione. I discorsi e i ruoli dei personaggi.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40" w:lineRule="auto"/>
              <w:ind w:left="124.80010986328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 spazio e il tempo.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80010986328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L’autore, il narratore e la focalizzazione.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9944610596" w:lineRule="auto"/>
              <w:ind w:left="121.91986083984375" w:right="510.399169921875" w:firstLine="2.880249023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 scelte linguistiche e stilistiche. Temi, motivi e  messaggi.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6.0113525390625" w:line="240" w:lineRule="auto"/>
              <w:ind w:left="124.80010986328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fiaba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80010986328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favola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80010986328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novella e il racconto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0000610351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romanzo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0000610351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poliziesco o “giallo”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80010986328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narrativa di formazione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5.9201049804688" w:line="229.90804195404053" w:lineRule="auto"/>
              <w:ind w:left="127.919921875" w:right="448.4796142578125" w:hanging="3.1198120117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Lettura e analisi di brani antologici selezionati tra  quelli proposti dal testo in adozione.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80200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PERIODO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1.920166015625" w:line="240" w:lineRule="auto"/>
              <w:ind w:left="122.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trimestre 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07.919921875" w:line="240" w:lineRule="auto"/>
              <w:ind w:left="122.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trimestre e  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520263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pentamestre 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79.9197387695312" w:line="240" w:lineRule="auto"/>
              <w:ind w:left="122.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trimestre e  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520263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pentamestre </w:t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38.000259399414" w:type="dxa"/>
        <w:jc w:val="left"/>
        <w:tblInd w:w="20.99998474121093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0.0000762939453"/>
        <w:gridCol w:w="5391.999816894531"/>
        <w:gridCol w:w="2376.0003662109375"/>
        <w:tblGridChange w:id="0">
          <w:tblGrid>
            <w:gridCol w:w="1870.0000762939453"/>
            <w:gridCol w:w="5391.999816894531"/>
            <w:gridCol w:w="2376.0003662109375"/>
          </w:tblGrid>
        </w:tblGridChange>
      </w:tblGrid>
      <w:tr>
        <w:trPr>
          <w:cantSplit w:val="0"/>
          <w:trHeight w:val="11602.0001220703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799713134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4:  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799713134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ROMANZI E  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80012512207" w:lineRule="auto"/>
              <w:ind w:left="124.80003356933594" w:right="131.20025634765625" w:hanging="7.6800537109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NARRAZIONE  LUNGA 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0.010986328125" w:line="240" w:lineRule="auto"/>
              <w:ind w:left="124.0799713134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5:  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2.1600341796875" w:right="105.52001953125" w:firstLine="6.47994995117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COMPETENZE  COMUNICATI VE E DI  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40" w:lineRule="auto"/>
              <w:ind w:left="135.1200103759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SCRITTURA 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51.920166015625" w:line="240" w:lineRule="auto"/>
              <w:ind w:left="124.0799713134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6:  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GRAMMATICA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07.919921875" w:line="240" w:lineRule="auto"/>
              <w:ind w:left="124.0799713134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5.03997802734375" w:right="205.11993408203125" w:firstLine="2.1600341796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TRASVERSAL E: 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29.90829944610596" w:lineRule="auto"/>
              <w:ind w:left="128.63998413085938" w:right="145.36041259765625" w:hanging="3.600006103515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EDUCAZIONE  CIVICA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7.919921875" w:right="448.4796142578125" w:hanging="3.1198120117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Lettura e analisi di brani antologici selezionati tra  quelli proposti dal testo in adozione. 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29.90880012512207" w:lineRule="auto"/>
              <w:ind w:left="124.07989501953125" w:right="274.7198486328125" w:firstLine="0.7202148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narrativa storica: I Promessi sposi di Alessandro  Manzoni. Lettura e analisi di capitoli selezionati.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0.010986328125" w:line="229.90779876708984" w:lineRule="auto"/>
              <w:ind w:left="127.919921875" w:right="308.5589599609375" w:hanging="3.1198120117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comunicazione e i testi: tipologie testuali. Nello  specifico: il riassunto, la relazione, il testo  descrittivo, narrativo, espositivo, cenni sul testo  argomentativo. 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29.90814208984375" w:lineRule="auto"/>
              <w:ind w:left="128.16009521484375" w:right="109.8388671875" w:hanging="3.120117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Esercizi di scrittura per migliorare la correttezza della forma espressiva (uso adeguato di: connettivi,  ortografia, punteggiatura, forme verbali e rapporti di  contemporaneità,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29.90779876708984" w:lineRule="auto"/>
              <w:ind w:left="121.44012451171875" w:right="155.9197998046875" w:firstLine="7.20001220703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anteriorità e posteriorità) e la coerenza del contenuto  nei diversi tipi di testo. 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8.0126953125" w:line="240" w:lineRule="auto"/>
              <w:ind w:left="125.0399780273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Elementi di fonologia ed ortografia. 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80010986328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L’uso della punteggiatura.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9.36004638671875" w:right="282.63916015625" w:hanging="3.3599853515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verbo: forma attiva e passiva; i verbi ausiliari. La  funzione predicativa, ausiliare,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29.90779876708984" w:lineRule="auto"/>
              <w:ind w:left="121.91986083984375" w:right="335.919189453125" w:firstLine="6.24023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copulativa dei verbi. I verbi servili e fraseologici. I  verbi irregolari. Uso dei modi e dei 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40" w:lineRule="auto"/>
              <w:ind w:left="122.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tempi. 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7.20001220703125" w:right="774.6392822265625" w:hanging="3.120117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 variabili del discorso: il nome, l’articolo,  l’aggettivo, il pronome.  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29.90779876708984" w:lineRule="auto"/>
              <w:ind w:left="128.16009521484375" w:right="128.3197021484375" w:hanging="4.0802001953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 invariabili del discorso: avverbio, preposizione,  congiunzioni coordinanti e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40" w:lineRule="auto"/>
              <w:ind w:left="131.75994873046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subordinanti, interiezioni. 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7.9205322265625" w:line="229.9079704284668" w:lineRule="auto"/>
              <w:ind w:left="119.51995849609375" w:right="135.75927734375" w:firstLine="6.4801025390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collaborazione con altri classi prime dell’Istituto si organizzerà la lettura e l’analisi di un testo di Matteo  Saudino “Anime fragili”, a cui seguirà l’incontro in  presenza con lo scrittore (GENNAIO 2026).  All’interno del piano di lavoro verranno preparate  lezioni e approfondimenti su temi di attualità e di  socialità in base alla situazione contemporanea e  all’interazione della classe.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520263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pentamestre 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27.919921875" w:line="240" w:lineRule="auto"/>
              <w:ind w:left="122.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trimestre e  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520263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pentamestre  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79.91943359375" w:line="240" w:lineRule="auto"/>
              <w:ind w:left="122.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trimestre e 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520263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pentamestre  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07.919921875" w:line="240" w:lineRule="auto"/>
              <w:ind w:left="122.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trimestre  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3.9202880859375" w:line="240" w:lineRule="auto"/>
              <w:ind w:left="122.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trimestre e  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520263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pentamestre </w:t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38.000259399414" w:type="dxa"/>
        <w:jc w:val="left"/>
        <w:tblInd w:w="20.99998474121093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.000259399414"/>
        <w:tblGridChange w:id="0">
          <w:tblGrid>
            <w:gridCol w:w="9638.000259399414"/>
          </w:tblGrid>
        </w:tblGridChange>
      </w:tblGrid>
      <w:tr>
        <w:trPr>
          <w:cantSplit w:val="0"/>
          <w:trHeight w:val="286.0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Metodologie e strumenti di lavoro</w:t>
            </w:r>
          </w:p>
        </w:tc>
      </w:tr>
      <w:tr>
        <w:trPr>
          <w:cantSplit w:val="0"/>
          <w:trHeight w:val="1886.00006103515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8000335693359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Metodologie 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1.920166015625" w:line="240" w:lineRule="auto"/>
              <w:ind w:left="555.54008483886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Lezione frontale  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59979248046875" w:line="240" w:lineRule="auto"/>
              <w:ind w:left="555.54008483886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Cooperative Learning 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40" w:lineRule="auto"/>
              <w:ind w:left="554.89601135253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333333651224773"/>
                <w:szCs w:val="21.333333651224773"/>
                <w:u w:val="none"/>
                <w:shd w:fill="auto" w:val="clear"/>
                <w:vertAlign w:val="superscript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Correzione collettiva  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601318359375" w:line="240" w:lineRule="auto"/>
              <w:ind w:left="555.54008483886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Correzione reciproca 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40" w:lineRule="auto"/>
              <w:ind w:left="554.89601135253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333333651224773"/>
                <w:szCs w:val="21.333333651224773"/>
                <w:u w:val="none"/>
                <w:shd w:fill="auto" w:val="clear"/>
                <w:vertAlign w:val="superscript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Simulazione di casi: problem posing/problem solving</w:t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38.000259399414" w:type="dxa"/>
        <w:jc w:val="left"/>
        <w:tblInd w:w="20.99998474121093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.000259399414"/>
        <w:tblGridChange w:id="0">
          <w:tblGrid>
            <w:gridCol w:w="9638.000259399414"/>
          </w:tblGrid>
        </w:tblGridChange>
      </w:tblGrid>
      <w:tr>
        <w:trPr>
          <w:cantSplit w:val="0"/>
          <w:trHeight w:val="11042.0001220703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54.89601135253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333333651224773"/>
                <w:szCs w:val="21.333333651224773"/>
                <w:u w:val="none"/>
                <w:shd w:fill="auto" w:val="clear"/>
                <w:vertAlign w:val="superscript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Lavoro a coppie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607421875" w:line="240" w:lineRule="auto"/>
              <w:ind w:left="554.89601135253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333333651224773"/>
                <w:szCs w:val="21.333333651224773"/>
                <w:u w:val="none"/>
                <w:shd w:fill="auto" w:val="clear"/>
                <w:vertAlign w:val="superscript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Lavoro di gruppo 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40" w:lineRule="auto"/>
              <w:ind w:left="554.89601135253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333333651224773"/>
                <w:szCs w:val="21.333333651224773"/>
                <w:u w:val="none"/>
                <w:shd w:fill="auto" w:val="clear"/>
                <w:vertAlign w:val="superscript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Discussione guidata 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607421875" w:line="240" w:lineRule="auto"/>
              <w:ind w:left="558.620071411132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EAS (Episodi di Apprendimento Situato) 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40" w:lineRule="auto"/>
              <w:ind w:left="554.89601135253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333333651224773"/>
                <w:szCs w:val="21.333333651224773"/>
                <w:u w:val="none"/>
                <w:shd w:fill="auto" w:val="clear"/>
                <w:vertAlign w:val="superscript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Dibattito 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607421875" w:line="240" w:lineRule="auto"/>
              <w:ind w:left="561.92008972167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Circle time 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123046875" w:line="240" w:lineRule="auto"/>
              <w:ind w:left="557.739944458007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Role playing 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59521484375" w:line="240" w:lineRule="auto"/>
              <w:ind w:left="558.40003967285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Lezione segmentata 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123046875" w:line="240" w:lineRule="auto"/>
              <w:ind w:left="554.89601135253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333333651224773"/>
                <w:szCs w:val="21.333333651224773"/>
                <w:u w:val="none"/>
                <w:shd w:fill="auto" w:val="clear"/>
                <w:vertAlign w:val="superscript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Flipped classroom 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607421875" w:line="240" w:lineRule="auto"/>
              <w:ind w:left="554.89601135253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333333651224773"/>
                <w:szCs w:val="21.333333651224773"/>
                <w:u w:val="none"/>
                <w:shd w:fill="auto" w:val="clear"/>
                <w:vertAlign w:val="superscript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Peer tutoring e peer teaching 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40" w:lineRule="auto"/>
              <w:ind w:left="554.89601135253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333333651224773"/>
                <w:szCs w:val="21.333333651224773"/>
                <w:u w:val="none"/>
                <w:shd w:fill="auto" w:val="clear"/>
                <w:vertAlign w:val="superscript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Elaborazione di mappe concettuali individuali o in gruppo 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607421875" w:line="240" w:lineRule="auto"/>
              <w:ind w:left="554.89601135253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333333651224773"/>
                <w:szCs w:val="21.333333651224773"/>
                <w:u w:val="none"/>
                <w:shd w:fill="auto" w:val="clear"/>
                <w:vertAlign w:val="superscript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Approccio pluridisciplinare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40" w:lineRule="auto"/>
              <w:ind w:left="555.759963989257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per gruppi di livello omogenei 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607421875" w:line="240" w:lineRule="auto"/>
              <w:ind w:left="554.89601135253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333333651224773"/>
                <w:szCs w:val="21.333333651224773"/>
                <w:u w:val="none"/>
                <w:shd w:fill="auto" w:val="clear"/>
                <w:vertAlign w:val="superscript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laboratorio 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40" w:lineRule="auto"/>
              <w:ind w:left="555.759963989257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a crescente livello di difficoltà: approccio a spirale 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607421875" w:line="238.08722019195557" w:lineRule="auto"/>
              <w:ind w:left="554.8960113525391" w:right="1339.861450195312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333333651224773"/>
                <w:szCs w:val="21.333333651224773"/>
                <w:u w:val="none"/>
                <w:shd w:fill="auto" w:val="clear"/>
                <w:vertAlign w:val="superscript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Presentazione di argomenti da parte degli alunni (approfondimento o argomenti nuovi)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333333651224773"/>
                <w:szCs w:val="21.333333651224773"/>
                <w:u w:val="none"/>
                <w:shd w:fill="auto" w:val="clear"/>
                <w:vertAlign w:val="superscript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Realizzazione e presentazione di progetti, individuali o in gruppo 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012451171875" w:line="240" w:lineRule="auto"/>
              <w:ind w:left="561.700057983398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Gamification 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123046875" w:line="240" w:lineRule="auto"/>
              <w:ind w:left="554.89601135253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333333651224773"/>
                <w:szCs w:val="21.333333651224773"/>
                <w:u w:val="none"/>
                <w:shd w:fill="auto" w:val="clear"/>
                <w:vertAlign w:val="superscript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Assegnazione di compiti per casa personalizzati o individualizzati 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59521484375" w:line="240" w:lineRule="auto"/>
              <w:ind w:left="555.759963989257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Altro: 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7.2601318359375" w:line="240" w:lineRule="auto"/>
              <w:ind w:left="132.480010986328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Strumenti e spazi previsti 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197998046875" w:line="240" w:lineRule="auto"/>
              <w:ind w:left="557.54005432128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Libri di testo cartacei 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601318359375" w:line="240" w:lineRule="auto"/>
              <w:ind w:left="557.54005432128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Libri di testo in formato digitale 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40" w:lineRule="auto"/>
              <w:ind w:left="559.73991394042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Materiali e strumenti cartacei 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59521484375" w:line="240" w:lineRule="auto"/>
              <w:ind w:left="557.54005432128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Materiali e strumenti digitali (online e in locale) 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40" w:lineRule="auto"/>
              <w:ind w:left="557.54005432128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Classroom 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601318359375" w:line="240" w:lineRule="auto"/>
              <w:ind w:left="569.86000061035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Stampa specialistica 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593994140625" w:line="240" w:lineRule="auto"/>
              <w:ind w:left="559.73991394042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Documenti autentici  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601318359375" w:line="240" w:lineRule="auto"/>
              <w:ind w:left="559.73991394042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Materiale audio-visivo 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30.816388130188" w:lineRule="auto"/>
              <w:ind w:left="566.7800140380859" w:right="205.604248046875" w:hanging="9.239959716796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Tecnologie informatiche: Internet, LIM, touchscreen, laboratorio informatico, computer, tablet, smartpen, webcam ..  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6785888671875" w:line="240" w:lineRule="auto"/>
              <w:ind w:left="569.86000061035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Strumenti specifici (scientifici, tecnici, musicali, artistici, ecc.) 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601318359375" w:line="240" w:lineRule="auto"/>
              <w:ind w:left="557.75993347167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Aule disciplinari (compresa palestra) 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40" w:lineRule="auto"/>
              <w:ind w:left="557.54005432128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della classe 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59521484375" w:line="240" w:lineRule="auto"/>
              <w:ind w:left="557.54005432128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Laboratori o aule speciali 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40" w:lineRule="auto"/>
              <w:ind w:left="557.54005432128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Biblioteca 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601318359375" w:line="240" w:lineRule="auto"/>
              <w:ind w:left="557.54005432128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Spazi all’aperto 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31494140625" w:line="240" w:lineRule="auto"/>
              <w:ind w:left="557.54005432128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a laboratori, spettacoli, conferenze, ecc. 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5982666015625" w:line="240" w:lineRule="auto"/>
              <w:ind w:left="557.75993347167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Altro:</w:t>
            </w:r>
          </w:p>
        </w:tc>
      </w:tr>
    </w:tbl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38.000259399414" w:type="dxa"/>
        <w:jc w:val="left"/>
        <w:tblInd w:w="20.99998474121093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.000259399414"/>
        <w:tblGridChange w:id="0">
          <w:tblGrid>
            <w:gridCol w:w="9638.000259399414"/>
          </w:tblGrid>
        </w:tblGridChange>
      </w:tblGrid>
      <w:tr>
        <w:trPr>
          <w:cantSplit w:val="0"/>
          <w:trHeight w:val="286.0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Verifica e valutazione</w:t>
            </w:r>
          </w:p>
        </w:tc>
      </w:tr>
      <w:tr>
        <w:trPr>
          <w:cantSplit w:val="0"/>
          <w:trHeight w:val="2163.999938964843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19.52003479003906" w:right="473.3538818359375" w:firstLine="6.47994995117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docente tiene in considerazione, ai fini della successiva valutazione, le seguenti tipologie di  prove/attività: 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4.0118408203125" w:line="240" w:lineRule="auto"/>
              <w:ind w:left="601.54014587402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Prove scritte (coerenti con la disciplina) 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40" w:lineRule="auto"/>
              <w:ind w:left="601.54014587402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Interrogazioni orali 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601318359375" w:line="240" w:lineRule="auto"/>
              <w:ind w:left="603.740005493164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Prove grafico-pratiche  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40" w:lineRule="auto"/>
              <w:ind w:left="601.54014587402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Prove strutturate (stimolo chiuso e risposta chiusa) 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601318359375" w:line="240" w:lineRule="auto"/>
              <w:ind w:left="601.54014587402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Prove non strutturate (stimolo aperto e risposta aperta)</w:t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38.000259399414" w:type="dxa"/>
        <w:jc w:val="left"/>
        <w:tblInd w:w="20.99998474121093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.000259399414"/>
        <w:tblGridChange w:id="0">
          <w:tblGrid>
            <w:gridCol w:w="9638.000259399414"/>
          </w:tblGrid>
        </w:tblGridChange>
      </w:tblGrid>
      <w:tr>
        <w:trPr>
          <w:cantSplit w:val="0"/>
          <w:trHeight w:val="267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01.54014587402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Prove semi-strutturate (stimolo chiuso e risposta aperta) 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607421875" w:line="240" w:lineRule="auto"/>
              <w:ind w:left="601.54014587402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Svolgimento del lavoro domestico 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40" w:lineRule="auto"/>
              <w:ind w:left="601.54014587402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Interventi in classe / risposte a domande poste durante la lezione 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607421875" w:line="240" w:lineRule="auto"/>
              <w:ind w:left="601.54014587402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Esercitazioni in aula 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40" w:lineRule="auto"/>
              <w:ind w:left="601.54014587402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Relazioni, approfondimenti personali, presentazioni 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607421875" w:line="240" w:lineRule="auto"/>
              <w:ind w:left="601.54014587402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Apporto nelle attività di gruppo 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123046875" w:line="240" w:lineRule="auto"/>
              <w:ind w:left="601.54014587402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Atteggiamenti e comportamenti relativi all’obiettivo considerato 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59521484375" w:line="240" w:lineRule="auto"/>
              <w:ind w:left="601.760025024414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Altro: </w:t>
            </w:r>
          </w:p>
        </w:tc>
      </w:tr>
    </w:tbl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5.0799560546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_________31/10/2025______________ 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918701171875" w:line="240" w:lineRule="auto"/>
        <w:ind w:left="164.840011596679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del docente ___________LUISELLA GARBERO _________________</w:t>
      </w:r>
    </w:p>
    <w:sectPr>
      <w:pgSz w:h="16820" w:w="11900" w:orient="portrait"/>
      <w:pgMar w:bottom="1150.780029296875" w:top="1364.014892578125" w:left="975" w:right="315.07934570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rebuchet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